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425"/>
        <w:tblW w:w="15730" w:type="dxa"/>
        <w:tblLayout w:type="fixed"/>
        <w:tblLook w:val="04A0" w:firstRow="1" w:lastRow="0" w:firstColumn="1" w:lastColumn="0" w:noHBand="0" w:noVBand="1"/>
      </w:tblPr>
      <w:tblGrid>
        <w:gridCol w:w="2849"/>
        <w:gridCol w:w="3809"/>
        <w:gridCol w:w="2835"/>
        <w:gridCol w:w="3685"/>
        <w:gridCol w:w="2552"/>
      </w:tblGrid>
      <w:tr w:rsidR="009E455E" w:rsidRPr="00F3583F" w14:paraId="1275DF31" w14:textId="72261988" w:rsidTr="009E455E">
        <w:trPr>
          <w:cantSplit/>
          <w:trHeight w:val="806"/>
        </w:trPr>
        <w:tc>
          <w:tcPr>
            <w:tcW w:w="2849" w:type="dxa"/>
            <w:shd w:val="clear" w:color="auto" w:fill="9CC2E5" w:themeFill="accent1" w:themeFillTint="99"/>
          </w:tcPr>
          <w:p w14:paraId="6F2520A3" w14:textId="77777777" w:rsidR="009E455E" w:rsidRPr="00F3583F" w:rsidRDefault="009E455E" w:rsidP="006349D7">
            <w:pPr>
              <w:jc w:val="center"/>
              <w:rPr>
                <w:rFonts w:ascii="Kinetic Letters Unjoined" w:hAnsi="Kinetic Letters Unjoined" w:cs="Arial"/>
                <w:sz w:val="32"/>
                <w:szCs w:val="24"/>
                <w:u w:val="single"/>
              </w:rPr>
            </w:pPr>
            <w:r w:rsidRPr="00F3583F">
              <w:rPr>
                <w:rFonts w:ascii="Kinetic Letters Unjoined" w:hAnsi="Kinetic Letters Unjoined" w:cs="Arial"/>
                <w:sz w:val="32"/>
                <w:szCs w:val="24"/>
                <w:u w:val="single"/>
              </w:rPr>
              <w:t>Intention</w:t>
            </w:r>
          </w:p>
          <w:p w14:paraId="7E620C11" w14:textId="77777777" w:rsidR="009E455E" w:rsidRPr="00F3583F" w:rsidRDefault="009E455E" w:rsidP="006349D7">
            <w:pPr>
              <w:rPr>
                <w:rFonts w:ascii="Kinetic Letters Unjoined" w:hAnsi="Kinetic Letters Unjoined" w:cs="Arial"/>
                <w:sz w:val="20"/>
                <w:szCs w:val="16"/>
                <w:u w:val="single"/>
              </w:rPr>
            </w:pPr>
            <w:r w:rsidRPr="00F3583F">
              <w:rPr>
                <w:rFonts w:ascii="Kinetic Letters Unjoined" w:hAnsi="Kinetic Letters Unjoined" w:cs="Arial"/>
                <w:sz w:val="20"/>
                <w:szCs w:val="16"/>
                <w:u w:val="single"/>
              </w:rPr>
              <w:t>Data, Recovery programme, resources, staffing including pedagogy, innovation</w:t>
            </w:r>
          </w:p>
        </w:tc>
        <w:tc>
          <w:tcPr>
            <w:tcW w:w="3809" w:type="dxa"/>
            <w:shd w:val="clear" w:color="auto" w:fill="9CC2E5" w:themeFill="accent1" w:themeFillTint="99"/>
          </w:tcPr>
          <w:p w14:paraId="1275D5F3" w14:textId="77777777" w:rsidR="009E455E" w:rsidRPr="00F3583F" w:rsidRDefault="009E455E" w:rsidP="006349D7">
            <w:pPr>
              <w:jc w:val="center"/>
              <w:rPr>
                <w:rFonts w:ascii="Kinetic Letters Unjoined" w:hAnsi="Kinetic Letters Unjoined" w:cs="Arial"/>
                <w:sz w:val="32"/>
                <w:szCs w:val="24"/>
                <w:u w:val="single"/>
              </w:rPr>
            </w:pPr>
            <w:r w:rsidRPr="00F3583F">
              <w:rPr>
                <w:rFonts w:ascii="Kinetic Letters Unjoined" w:hAnsi="Kinetic Letters Unjoined" w:cs="Arial"/>
                <w:sz w:val="32"/>
                <w:szCs w:val="24"/>
                <w:u w:val="single"/>
              </w:rPr>
              <w:t xml:space="preserve">Implementation </w:t>
            </w:r>
          </w:p>
        </w:tc>
        <w:tc>
          <w:tcPr>
            <w:tcW w:w="2835" w:type="dxa"/>
            <w:shd w:val="clear" w:color="auto" w:fill="9CC2E5" w:themeFill="accent1" w:themeFillTint="99"/>
          </w:tcPr>
          <w:p w14:paraId="4D9D82CC" w14:textId="77777777" w:rsidR="009E455E" w:rsidRPr="00F3583F" w:rsidRDefault="009E455E" w:rsidP="006349D7">
            <w:pPr>
              <w:jc w:val="center"/>
              <w:rPr>
                <w:rFonts w:ascii="Kinetic Letters Unjoined" w:hAnsi="Kinetic Letters Unjoined" w:cs="Arial"/>
                <w:sz w:val="32"/>
                <w:szCs w:val="24"/>
                <w:u w:val="single"/>
              </w:rPr>
            </w:pPr>
            <w:r w:rsidRPr="00F3583F">
              <w:rPr>
                <w:rFonts w:ascii="Kinetic Letters Unjoined" w:hAnsi="Kinetic Letters Unjoined" w:cs="Arial"/>
                <w:sz w:val="32"/>
                <w:szCs w:val="24"/>
                <w:u w:val="single"/>
              </w:rPr>
              <w:t>Implementation Time frame/ Staff involved</w:t>
            </w:r>
          </w:p>
          <w:p w14:paraId="2EAFBCCE" w14:textId="77777777" w:rsidR="009E455E" w:rsidRPr="00F3583F" w:rsidRDefault="009E455E" w:rsidP="006349D7">
            <w:pPr>
              <w:rPr>
                <w:rFonts w:ascii="Kinetic Letters Unjoined" w:hAnsi="Kinetic Letters Unjoined" w:cs="Arial"/>
                <w:sz w:val="32"/>
                <w:szCs w:val="24"/>
              </w:rPr>
            </w:pPr>
          </w:p>
        </w:tc>
        <w:tc>
          <w:tcPr>
            <w:tcW w:w="3685" w:type="dxa"/>
            <w:shd w:val="clear" w:color="auto" w:fill="9CC2E5" w:themeFill="accent1" w:themeFillTint="99"/>
          </w:tcPr>
          <w:p w14:paraId="146E5FCB" w14:textId="77777777" w:rsidR="009E455E" w:rsidRPr="00F3583F" w:rsidRDefault="009E455E" w:rsidP="006349D7">
            <w:pPr>
              <w:jc w:val="center"/>
              <w:rPr>
                <w:rFonts w:ascii="Kinetic Letters Unjoined" w:hAnsi="Kinetic Letters Unjoined" w:cs="Arial"/>
                <w:sz w:val="32"/>
                <w:szCs w:val="24"/>
                <w:u w:val="single"/>
              </w:rPr>
            </w:pPr>
            <w:r w:rsidRPr="00F3583F">
              <w:rPr>
                <w:rFonts w:ascii="Kinetic Letters Unjoined" w:hAnsi="Kinetic Letters Unjoined" w:cs="Arial"/>
                <w:sz w:val="32"/>
                <w:szCs w:val="24"/>
                <w:u w:val="single"/>
              </w:rPr>
              <w:t>Proposed Impact</w:t>
            </w:r>
          </w:p>
          <w:p w14:paraId="49B7A446" w14:textId="77777777" w:rsidR="009E455E" w:rsidRPr="00F3583F" w:rsidRDefault="009E455E" w:rsidP="006349D7">
            <w:pPr>
              <w:jc w:val="center"/>
              <w:rPr>
                <w:rFonts w:ascii="Kinetic Letters Unjoined" w:hAnsi="Kinetic Letters Unjoined" w:cs="Arial"/>
                <w:sz w:val="32"/>
                <w:szCs w:val="24"/>
                <w:u w:val="single"/>
              </w:rPr>
            </w:pPr>
          </w:p>
          <w:p w14:paraId="26EAE582" w14:textId="4F15BEEA" w:rsidR="009E455E" w:rsidRPr="00F3583F" w:rsidRDefault="009E455E" w:rsidP="006349D7">
            <w:pPr>
              <w:jc w:val="center"/>
              <w:rPr>
                <w:rFonts w:ascii="Kinetic Letters Unjoined" w:hAnsi="Kinetic Letters Unjoined" w:cs="Arial"/>
                <w:sz w:val="32"/>
                <w:szCs w:val="24"/>
              </w:rPr>
            </w:pPr>
          </w:p>
        </w:tc>
        <w:tc>
          <w:tcPr>
            <w:tcW w:w="2552" w:type="dxa"/>
            <w:shd w:val="clear" w:color="auto" w:fill="9CC2E5" w:themeFill="accent1" w:themeFillTint="99"/>
          </w:tcPr>
          <w:p w14:paraId="3AAE6D05" w14:textId="1049FBA4" w:rsidR="009E455E" w:rsidRPr="00F3583F" w:rsidRDefault="009E455E" w:rsidP="006349D7">
            <w:pPr>
              <w:jc w:val="center"/>
              <w:rPr>
                <w:rFonts w:ascii="Kinetic Letters Unjoined" w:hAnsi="Kinetic Letters Unjoined" w:cs="Arial"/>
                <w:sz w:val="32"/>
                <w:szCs w:val="24"/>
                <w:u w:val="single"/>
              </w:rPr>
            </w:pPr>
            <w:r w:rsidRPr="00F3583F">
              <w:rPr>
                <w:rFonts w:ascii="Kinetic Letters Unjoined" w:hAnsi="Kinetic Letters Unjoined" w:cs="Arial"/>
                <w:sz w:val="32"/>
                <w:szCs w:val="24"/>
                <w:u w:val="single"/>
              </w:rPr>
              <w:t>Evidence towards proposed impact</w:t>
            </w:r>
          </w:p>
        </w:tc>
      </w:tr>
      <w:tr w:rsidR="00302CD6" w:rsidRPr="00F3583F" w14:paraId="48A5DB4B" w14:textId="77777777" w:rsidTr="00044170">
        <w:trPr>
          <w:cantSplit/>
          <w:trHeight w:val="1395"/>
        </w:trPr>
        <w:tc>
          <w:tcPr>
            <w:tcW w:w="2849" w:type="dxa"/>
          </w:tcPr>
          <w:p w14:paraId="2F22CCA9" w14:textId="027F55B7" w:rsidR="00302CD6" w:rsidRPr="00F3583F" w:rsidRDefault="00302CD6" w:rsidP="00044170">
            <w:pPr>
              <w:spacing w:line="240" w:lineRule="auto"/>
              <w:rPr>
                <w:rFonts w:ascii="Kinetic Letters Unjoined" w:hAnsi="Kinetic Letters Unjoined" w:cs="Arial"/>
                <w:sz w:val="28"/>
              </w:rPr>
            </w:pPr>
            <w:r w:rsidRPr="00F3583F">
              <w:rPr>
                <w:rFonts w:ascii="Kinetic Letters Unjoined" w:hAnsi="Kinetic Letters Unjoined" w:cs="Arial"/>
                <w:sz w:val="28"/>
              </w:rPr>
              <w:t>To enhance the quality and consistency of computing education across all year groups by implementing a structured and progressive scheme of work aligned with National Curriculum objectives.</w:t>
            </w:r>
          </w:p>
        </w:tc>
        <w:tc>
          <w:tcPr>
            <w:tcW w:w="3809" w:type="dxa"/>
          </w:tcPr>
          <w:p w14:paraId="1E0F034F" w14:textId="77777777"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Introduce and integrate the new scheme of work across all year groups.</w:t>
            </w:r>
          </w:p>
          <w:p w14:paraId="40FEB5DB" w14:textId="77777777"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Provide staff training and CPD sessions to ensure effective delivery.</w:t>
            </w:r>
          </w:p>
          <w:p w14:paraId="06936954" w14:textId="4423053F"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 xml:space="preserve">Allocate </w:t>
            </w:r>
            <w:r w:rsidRPr="00F3583F">
              <w:rPr>
                <w:rFonts w:ascii="Kinetic Letters Unjoined" w:hAnsi="Kinetic Letters Unjoined" w:cs="Arial"/>
                <w:sz w:val="28"/>
              </w:rPr>
              <w:t xml:space="preserve">or check on </w:t>
            </w:r>
            <w:r w:rsidRPr="00F3583F">
              <w:rPr>
                <w:rFonts w:ascii="Kinetic Letters Unjoined" w:hAnsi="Kinetic Letters Unjoined" w:cs="Arial"/>
                <w:sz w:val="28"/>
              </w:rPr>
              <w:t>resources (hardware, software, and teaching materials) to support the curriculum.</w:t>
            </w:r>
          </w:p>
          <w:p w14:paraId="603C7C07" w14:textId="77777777"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Monitor and support teachers through observations, planning reviews, and feedback sessions.</w:t>
            </w:r>
          </w:p>
          <w:p w14:paraId="65124A5B" w14:textId="0B6F0172"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Conduct student assessments to track progress and identify areas for improvement.</w:t>
            </w:r>
          </w:p>
        </w:tc>
        <w:tc>
          <w:tcPr>
            <w:tcW w:w="2835" w:type="dxa"/>
          </w:tcPr>
          <w:p w14:paraId="711D5918" w14:textId="789A69A3"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I</w:t>
            </w:r>
            <w:r w:rsidRPr="00F3583F">
              <w:rPr>
                <w:rFonts w:ascii="Kinetic Letters Unjoined" w:hAnsi="Kinetic Letters Unjoined" w:cs="Arial"/>
                <w:sz w:val="28"/>
              </w:rPr>
              <w:t>mplementation across all year groups, with ongoing support.</w:t>
            </w:r>
          </w:p>
          <w:p w14:paraId="0DEFD426" w14:textId="70084B6E"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Review and evaluate the impact, adjusting where necessary.</w:t>
            </w:r>
          </w:p>
          <w:p w14:paraId="09BB7288" w14:textId="1CA0307A"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Staff Involved: Computing lead, SLT,</w:t>
            </w:r>
            <w:r w:rsidRPr="00F3583F">
              <w:rPr>
                <w:rFonts w:ascii="Kinetic Letters Unjoined" w:hAnsi="Kinetic Letters Unjoined" w:cs="Arial"/>
                <w:sz w:val="28"/>
              </w:rPr>
              <w:t xml:space="preserve"> teaching and support staff.</w:t>
            </w:r>
          </w:p>
        </w:tc>
        <w:tc>
          <w:tcPr>
            <w:tcW w:w="3685" w:type="dxa"/>
          </w:tcPr>
          <w:p w14:paraId="35024852" w14:textId="77777777" w:rsidR="00302CD6" w:rsidRPr="00F3583F" w:rsidRDefault="00302CD6" w:rsidP="00302CD6">
            <w:pPr>
              <w:rPr>
                <w:rFonts w:ascii="Kinetic Letters Unjoined" w:hAnsi="Kinetic Letters Unjoined" w:cs="Arial"/>
                <w:sz w:val="28"/>
              </w:rPr>
            </w:pPr>
            <w:r w:rsidRPr="00F3583F">
              <w:rPr>
                <w:rFonts w:ascii="Kinetic Letters Unjoined" w:hAnsi="Kinetic Letters Unjoined" w:cs="Arial"/>
                <w:sz w:val="28"/>
              </w:rPr>
              <w:t>Improved teacher confidence in delivering computing lessons.</w:t>
            </w:r>
          </w:p>
          <w:p w14:paraId="339D445C" w14:textId="77777777" w:rsidR="00302CD6" w:rsidRPr="00F3583F" w:rsidRDefault="00302CD6" w:rsidP="00302CD6">
            <w:pPr>
              <w:rPr>
                <w:rFonts w:ascii="Kinetic Letters Unjoined" w:hAnsi="Kinetic Letters Unjoined" w:cs="Arial"/>
                <w:sz w:val="28"/>
              </w:rPr>
            </w:pPr>
            <w:r w:rsidRPr="00F3583F">
              <w:rPr>
                <w:rFonts w:ascii="Kinetic Letters Unjoined" w:hAnsi="Kinetic Letters Unjoined" w:cs="Arial"/>
                <w:sz w:val="28"/>
              </w:rPr>
              <w:t>Greater pupil engagement and understanding of computing concepts.</w:t>
            </w:r>
          </w:p>
          <w:p w14:paraId="33545DB5" w14:textId="77777777" w:rsidR="00302CD6" w:rsidRPr="00F3583F" w:rsidRDefault="00302CD6" w:rsidP="00302CD6">
            <w:pPr>
              <w:rPr>
                <w:rFonts w:ascii="Kinetic Letters Unjoined" w:hAnsi="Kinetic Letters Unjoined" w:cs="Arial"/>
                <w:sz w:val="28"/>
              </w:rPr>
            </w:pPr>
            <w:r w:rsidRPr="00F3583F">
              <w:rPr>
                <w:rFonts w:ascii="Kinetic Letters Unjoined" w:hAnsi="Kinetic Letters Unjoined" w:cs="Arial"/>
                <w:sz w:val="28"/>
              </w:rPr>
              <w:t>A structured, progressive approach to computing education across all year groups.</w:t>
            </w:r>
          </w:p>
          <w:p w14:paraId="77258D57" w14:textId="469BABE4" w:rsidR="00302CD6" w:rsidRPr="00F3583F" w:rsidRDefault="00302CD6" w:rsidP="00302CD6">
            <w:pPr>
              <w:rPr>
                <w:rFonts w:ascii="Kinetic Letters Unjoined" w:hAnsi="Kinetic Letters Unjoined" w:cs="Arial"/>
                <w:sz w:val="28"/>
              </w:rPr>
            </w:pPr>
            <w:r w:rsidRPr="00F3583F">
              <w:rPr>
                <w:rFonts w:ascii="Kinetic Letters Unjoined" w:hAnsi="Kinetic Letters Unjoined" w:cs="Arial"/>
                <w:sz w:val="28"/>
              </w:rPr>
              <w:t>Increased attainment and digital literacy among pupils.</w:t>
            </w:r>
          </w:p>
        </w:tc>
        <w:tc>
          <w:tcPr>
            <w:tcW w:w="2552" w:type="dxa"/>
            <w:shd w:val="clear" w:color="auto" w:fill="FFFFFF" w:themeFill="background1"/>
          </w:tcPr>
          <w:p w14:paraId="76AC3CCF" w14:textId="77777777" w:rsidR="00302CD6" w:rsidRPr="00F3583F" w:rsidRDefault="00302CD6" w:rsidP="00044170">
            <w:pPr>
              <w:rPr>
                <w:rFonts w:ascii="Kinetic Letters Unjoined" w:hAnsi="Kinetic Letters Unjoined" w:cs="Arial"/>
                <w:sz w:val="28"/>
              </w:rPr>
            </w:pPr>
          </w:p>
        </w:tc>
      </w:tr>
      <w:tr w:rsidR="00044170" w:rsidRPr="00F3583F" w14:paraId="0FA9DD0E" w14:textId="509920F9" w:rsidTr="00044170">
        <w:trPr>
          <w:cantSplit/>
          <w:trHeight w:val="1395"/>
        </w:trPr>
        <w:tc>
          <w:tcPr>
            <w:tcW w:w="2849" w:type="dxa"/>
          </w:tcPr>
          <w:p w14:paraId="4F0026A1" w14:textId="3ECAEFD0" w:rsidR="00044170" w:rsidRPr="00F3583F" w:rsidRDefault="00044170" w:rsidP="00044170">
            <w:pPr>
              <w:spacing w:line="240" w:lineRule="auto"/>
              <w:rPr>
                <w:rFonts w:ascii="Kinetic Letters Unjoined" w:hAnsi="Kinetic Letters Unjoined" w:cs="Arial"/>
                <w:sz w:val="28"/>
              </w:rPr>
            </w:pPr>
            <w:r w:rsidRPr="00F3583F">
              <w:rPr>
                <w:rFonts w:ascii="Kinetic Letters Unjoined" w:hAnsi="Kinetic Letters Unjoined" w:cs="Arial"/>
                <w:sz w:val="28"/>
              </w:rPr>
              <w:t xml:space="preserve">CPD opportunities to </w:t>
            </w:r>
            <w:proofErr w:type="gramStart"/>
            <w:r w:rsidRPr="00F3583F">
              <w:rPr>
                <w:rFonts w:ascii="Kinetic Letters Unjoined" w:hAnsi="Kinetic Letters Unjoined" w:cs="Arial"/>
                <w:sz w:val="28"/>
              </w:rPr>
              <w:t>be sought</w:t>
            </w:r>
            <w:proofErr w:type="gramEnd"/>
            <w:r w:rsidRPr="00F3583F">
              <w:rPr>
                <w:rFonts w:ascii="Kinetic Letters Unjoined" w:hAnsi="Kinetic Letters Unjoined" w:cs="Arial"/>
                <w:sz w:val="28"/>
              </w:rPr>
              <w:t xml:space="preserve"> to enhance staff’s confidence in teaching coding skills. </w:t>
            </w:r>
          </w:p>
        </w:tc>
        <w:tc>
          <w:tcPr>
            <w:tcW w:w="3809" w:type="dxa"/>
          </w:tcPr>
          <w:p w14:paraId="357BDCC3" w14:textId="1F4936BF" w:rsidR="00044170" w:rsidRPr="00F3583F" w:rsidRDefault="00044170"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Deliver staff training on programming skills.</w:t>
            </w:r>
          </w:p>
          <w:p w14:paraId="6BD0FFCD" w14:textId="77777777" w:rsidR="00044170" w:rsidRPr="00F3583F" w:rsidRDefault="00044170" w:rsidP="00302CD6">
            <w:pPr>
              <w:rPr>
                <w:rFonts w:ascii="Kinetic Letters Unjoined" w:hAnsi="Kinetic Letters Unjoined" w:cs="Arial"/>
                <w:sz w:val="28"/>
              </w:rPr>
            </w:pPr>
            <w:r w:rsidRPr="00F3583F">
              <w:rPr>
                <w:rFonts w:ascii="Kinetic Letters Unjoined" w:hAnsi="Kinetic Letters Unjoined" w:cs="Arial"/>
                <w:sz w:val="28"/>
              </w:rPr>
              <w:t>Observe teaching of coding and provide supportive feedback to staff.</w:t>
            </w:r>
          </w:p>
          <w:p w14:paraId="4BF248F1" w14:textId="77777777" w:rsidR="00044170" w:rsidRPr="00F3583F" w:rsidRDefault="00044170" w:rsidP="00044170">
            <w:pPr>
              <w:rPr>
                <w:rFonts w:ascii="Kinetic Letters Unjoined" w:hAnsi="Kinetic Letters Unjoined" w:cs="Arial"/>
                <w:sz w:val="28"/>
              </w:rPr>
            </w:pPr>
          </w:p>
          <w:p w14:paraId="0ADF452F" w14:textId="77777777" w:rsidR="00044170" w:rsidRPr="00F3583F" w:rsidRDefault="00044170" w:rsidP="00044170">
            <w:pPr>
              <w:rPr>
                <w:rFonts w:ascii="Kinetic Letters Unjoined" w:hAnsi="Kinetic Letters Unjoined" w:cs="Arial"/>
                <w:sz w:val="28"/>
              </w:rPr>
            </w:pPr>
          </w:p>
          <w:p w14:paraId="4BA34A1C" w14:textId="77777777" w:rsidR="00044170" w:rsidRPr="00F3583F" w:rsidRDefault="00044170" w:rsidP="00044170">
            <w:pPr>
              <w:pStyle w:val="ListParagraph"/>
              <w:ind w:left="360"/>
              <w:rPr>
                <w:rFonts w:ascii="Kinetic Letters Unjoined" w:hAnsi="Kinetic Letters Unjoined" w:cs="Arial"/>
                <w:sz w:val="28"/>
                <w:szCs w:val="22"/>
              </w:rPr>
            </w:pPr>
          </w:p>
        </w:tc>
        <w:tc>
          <w:tcPr>
            <w:tcW w:w="2835" w:type="dxa"/>
          </w:tcPr>
          <w:p w14:paraId="1D03701A" w14:textId="326DBFF7" w:rsidR="00044170" w:rsidRPr="00F3583F" w:rsidRDefault="00044170" w:rsidP="00044170">
            <w:pPr>
              <w:spacing w:line="240" w:lineRule="auto"/>
              <w:rPr>
                <w:rFonts w:ascii="Kinetic Letters Unjoined" w:hAnsi="Kinetic Letters Unjoined" w:cs="Arial"/>
                <w:sz w:val="28"/>
              </w:rPr>
            </w:pPr>
            <w:r w:rsidRPr="00F3583F">
              <w:rPr>
                <w:rFonts w:ascii="Kinetic Letters Unjoined" w:hAnsi="Kinetic Letters Unjoined" w:cs="Arial"/>
                <w:sz w:val="28"/>
              </w:rPr>
              <w:t xml:space="preserve">TR </w:t>
            </w:r>
            <w:r w:rsidRPr="00F3583F">
              <w:rPr>
                <w:rFonts w:ascii="Courier New" w:hAnsi="Courier New" w:cs="Courier New"/>
                <w:sz w:val="28"/>
              </w:rPr>
              <w:t>–</w:t>
            </w:r>
            <w:r w:rsidRPr="00F3583F">
              <w:rPr>
                <w:rFonts w:ascii="Kinetic Letters Unjoined" w:hAnsi="Kinetic Letters Unjoined" w:cs="Arial"/>
                <w:sz w:val="28"/>
              </w:rPr>
              <w:t xml:space="preserve"> to observe programming lessons in the spring term.</w:t>
            </w:r>
          </w:p>
        </w:tc>
        <w:tc>
          <w:tcPr>
            <w:tcW w:w="3685" w:type="dxa"/>
          </w:tcPr>
          <w:p w14:paraId="376A40CC" w14:textId="77777777" w:rsidR="00044170" w:rsidRPr="00F3583F" w:rsidRDefault="00044170" w:rsidP="00044170">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Staff to be better trained at using coding software to teach programming lessons.</w:t>
            </w:r>
          </w:p>
          <w:p w14:paraId="02449254" w14:textId="77777777" w:rsidR="00044170" w:rsidRPr="00F3583F" w:rsidRDefault="00044170" w:rsidP="00044170">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Children to receive high quality programming lessons and develop coding skills at a higher level.</w:t>
            </w:r>
          </w:p>
          <w:p w14:paraId="55CD0443" w14:textId="2F2C3B09" w:rsidR="00044170" w:rsidRPr="00F3583F" w:rsidRDefault="00044170" w:rsidP="00044170">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 xml:space="preserve">Pupils to become more confident in using coding software, </w:t>
            </w:r>
            <w:r w:rsidRPr="00F3583F">
              <w:rPr>
                <w:rFonts w:ascii="Kinetic Letters Unjoined" w:hAnsi="Kinetic Letters Unjoined" w:cs="Arial"/>
                <w:sz w:val="28"/>
                <w:szCs w:val="22"/>
              </w:rPr>
              <w:t xml:space="preserve">ensuring progression through </w:t>
            </w:r>
            <w:r w:rsidRPr="00F3583F">
              <w:rPr>
                <w:rFonts w:ascii="Kinetic Letters Unjoined" w:hAnsi="Kinetic Letters Unjoined" w:cs="Arial"/>
                <w:sz w:val="28"/>
                <w:szCs w:val="22"/>
              </w:rPr>
              <w:t>year groups.</w:t>
            </w:r>
          </w:p>
        </w:tc>
        <w:tc>
          <w:tcPr>
            <w:tcW w:w="2552" w:type="dxa"/>
            <w:shd w:val="clear" w:color="auto" w:fill="FFFFFF" w:themeFill="background1"/>
          </w:tcPr>
          <w:p w14:paraId="1D92C73A" w14:textId="77777777" w:rsidR="00044170" w:rsidRPr="00F3583F" w:rsidRDefault="00044170" w:rsidP="00044170">
            <w:pPr>
              <w:rPr>
                <w:rFonts w:ascii="Kinetic Letters Unjoined" w:hAnsi="Kinetic Letters Unjoined" w:cs="Arial"/>
                <w:sz w:val="28"/>
              </w:rPr>
            </w:pPr>
          </w:p>
        </w:tc>
      </w:tr>
      <w:tr w:rsidR="00302CD6" w:rsidRPr="00F3583F" w14:paraId="4D58F877" w14:textId="77777777" w:rsidTr="00044170">
        <w:trPr>
          <w:cantSplit/>
          <w:trHeight w:val="1395"/>
        </w:trPr>
        <w:tc>
          <w:tcPr>
            <w:tcW w:w="2849" w:type="dxa"/>
          </w:tcPr>
          <w:p w14:paraId="0FBC3D69" w14:textId="77777777" w:rsidR="00302CD6" w:rsidRPr="00F3583F" w:rsidRDefault="00302CD6" w:rsidP="00302CD6">
            <w:pPr>
              <w:rPr>
                <w:rFonts w:ascii="Kinetic Letters Unjoined" w:hAnsi="Kinetic Letters Unjoined" w:cs="Arial"/>
                <w:sz w:val="28"/>
              </w:rPr>
            </w:pPr>
            <w:r w:rsidRPr="00F3583F">
              <w:rPr>
                <w:rFonts w:ascii="Kinetic Letters Unjoined" w:hAnsi="Kinetic Letters Unjoined" w:cs="Arial"/>
                <w:sz w:val="28"/>
              </w:rPr>
              <w:t>To assess pupils’ progress and understanding in computing on a half-termly basis, ensuring the new scheme of work is effectively supporting learning and skill development.</w:t>
            </w:r>
          </w:p>
          <w:p w14:paraId="2A8D314B" w14:textId="77777777" w:rsidR="00302CD6" w:rsidRPr="00F3583F" w:rsidRDefault="00302CD6" w:rsidP="00044170">
            <w:pPr>
              <w:spacing w:line="240" w:lineRule="auto"/>
              <w:rPr>
                <w:rFonts w:ascii="Kinetic Letters Unjoined" w:hAnsi="Kinetic Letters Unjoined" w:cs="Arial"/>
                <w:sz w:val="28"/>
              </w:rPr>
            </w:pPr>
          </w:p>
        </w:tc>
        <w:tc>
          <w:tcPr>
            <w:tcW w:w="3809" w:type="dxa"/>
          </w:tcPr>
          <w:p w14:paraId="65EFB8C4" w14:textId="77777777"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Conduct half-termly assessments through a mix of practical tasks, quizzes, and teacher observations.</w:t>
            </w:r>
          </w:p>
          <w:p w14:paraId="38901577" w14:textId="77777777"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Use formative assessment strategies, such as questioning, peer assessment, and self-reflection.</w:t>
            </w:r>
          </w:p>
          <w:p w14:paraId="0A943D0B" w14:textId="77777777"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Maintain assessment records to track individual and class progress.</w:t>
            </w:r>
          </w:p>
          <w:p w14:paraId="73F6750F" w14:textId="77777777"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Provide feedback to pupils and set targets for improvement.</w:t>
            </w:r>
          </w:p>
          <w:p w14:paraId="05A8D87A" w14:textId="50F5A4C7" w:rsidR="00302CD6" w:rsidRPr="00F3583F" w:rsidRDefault="00302CD6" w:rsidP="00302CD6">
            <w:pPr>
              <w:spacing w:line="240" w:lineRule="auto"/>
              <w:rPr>
                <w:rFonts w:ascii="Kinetic Letters Unjoined" w:hAnsi="Kinetic Letters Unjoined" w:cs="Arial"/>
                <w:sz w:val="28"/>
              </w:rPr>
            </w:pPr>
            <w:r w:rsidRPr="00F3583F">
              <w:rPr>
                <w:rFonts w:ascii="Kinetic Letters Unjoined" w:hAnsi="Kinetic Letters Unjoined" w:cs="Arial"/>
                <w:sz w:val="28"/>
              </w:rPr>
              <w:t>Use assessment outcomes to inform planning and address gaps in learning.</w:t>
            </w:r>
          </w:p>
        </w:tc>
        <w:tc>
          <w:tcPr>
            <w:tcW w:w="2835" w:type="dxa"/>
          </w:tcPr>
          <w:p w14:paraId="398565B6" w14:textId="7FD7A649" w:rsidR="00302CD6" w:rsidRPr="00F3583F" w:rsidRDefault="00302CD6" w:rsidP="00044170">
            <w:pPr>
              <w:spacing w:line="240" w:lineRule="auto"/>
              <w:rPr>
                <w:rFonts w:ascii="Kinetic Letters Unjoined" w:hAnsi="Kinetic Letters Unjoined" w:cs="Arial"/>
                <w:sz w:val="28"/>
              </w:rPr>
            </w:pPr>
            <w:r w:rsidRPr="00F3583F">
              <w:rPr>
                <w:rFonts w:ascii="Kinetic Letters Unjoined" w:hAnsi="Kinetic Letters Unjoined" w:cs="Arial"/>
                <w:sz w:val="28"/>
              </w:rPr>
              <w:t>Class teachers, computing lead, SLT (for monitoring and evaluation).</w:t>
            </w:r>
          </w:p>
        </w:tc>
        <w:tc>
          <w:tcPr>
            <w:tcW w:w="3685" w:type="dxa"/>
          </w:tcPr>
          <w:p w14:paraId="5CF7022A" w14:textId="77777777" w:rsidR="00302CD6" w:rsidRPr="00F3583F" w:rsidRDefault="00302CD6" w:rsidP="00302CD6">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Clear understanding of pupils’ strengths and areas for development in computing.</w:t>
            </w:r>
          </w:p>
          <w:p w14:paraId="0B1AF62E" w14:textId="77777777" w:rsidR="00302CD6" w:rsidRPr="00F3583F" w:rsidRDefault="00302CD6" w:rsidP="00302CD6">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More targeted teaching to support individual learning needs.</w:t>
            </w:r>
          </w:p>
          <w:p w14:paraId="2462EBEC" w14:textId="77777777" w:rsidR="00302CD6" w:rsidRPr="00F3583F" w:rsidRDefault="00302CD6" w:rsidP="00302CD6">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Increased pupil engagement and confidence in computing.</w:t>
            </w:r>
          </w:p>
          <w:p w14:paraId="4D9BC318" w14:textId="020192D5" w:rsidR="00302CD6" w:rsidRPr="00F3583F" w:rsidRDefault="00302CD6" w:rsidP="00302CD6">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Evidence-based decision-making to refine and enhance computing provision.</w:t>
            </w:r>
          </w:p>
        </w:tc>
        <w:tc>
          <w:tcPr>
            <w:tcW w:w="2552" w:type="dxa"/>
            <w:shd w:val="clear" w:color="auto" w:fill="FFFFFF" w:themeFill="background1"/>
          </w:tcPr>
          <w:p w14:paraId="6B985099" w14:textId="77777777" w:rsidR="00302CD6" w:rsidRPr="00F3583F" w:rsidRDefault="00302CD6" w:rsidP="00044170">
            <w:pPr>
              <w:rPr>
                <w:rFonts w:ascii="Kinetic Letters Unjoined" w:hAnsi="Kinetic Letters Unjoined" w:cs="Arial"/>
                <w:sz w:val="28"/>
              </w:rPr>
            </w:pPr>
            <w:bookmarkStart w:id="0" w:name="_GoBack"/>
            <w:bookmarkEnd w:id="0"/>
          </w:p>
        </w:tc>
      </w:tr>
      <w:tr w:rsidR="00302CD6" w:rsidRPr="00F3583F" w14:paraId="19B2C7F3" w14:textId="77777777" w:rsidTr="00044170">
        <w:trPr>
          <w:cantSplit/>
          <w:trHeight w:val="1395"/>
        </w:trPr>
        <w:tc>
          <w:tcPr>
            <w:tcW w:w="2849" w:type="dxa"/>
          </w:tcPr>
          <w:p w14:paraId="3E3BCAC2" w14:textId="77777777" w:rsidR="00F3583F" w:rsidRPr="00F3583F" w:rsidRDefault="00F3583F" w:rsidP="00F3583F">
            <w:pPr>
              <w:rPr>
                <w:rFonts w:ascii="Kinetic Letters Unjoined" w:hAnsi="Kinetic Letters Unjoined" w:cs="Arial"/>
                <w:sz w:val="28"/>
              </w:rPr>
            </w:pPr>
            <w:r w:rsidRPr="00F3583F">
              <w:rPr>
                <w:rFonts w:ascii="Kinetic Letters Unjoined" w:hAnsi="Kinetic Letters Unjoined" w:cs="Arial"/>
                <w:sz w:val="28"/>
              </w:rPr>
              <w:t>To develop and refine effective strategies for capturing and evidencing pupils’ progress in computing, ensuring a clear record of learning and skill development.</w:t>
            </w:r>
          </w:p>
          <w:p w14:paraId="7127D321" w14:textId="77777777" w:rsidR="00302CD6" w:rsidRPr="00F3583F" w:rsidRDefault="00302CD6" w:rsidP="00302CD6">
            <w:pPr>
              <w:rPr>
                <w:rFonts w:ascii="Kinetic Letters Unjoined" w:hAnsi="Kinetic Letters Unjoined" w:cs="Arial"/>
                <w:sz w:val="28"/>
              </w:rPr>
            </w:pPr>
          </w:p>
        </w:tc>
        <w:tc>
          <w:tcPr>
            <w:tcW w:w="3809" w:type="dxa"/>
          </w:tcPr>
          <w:p w14:paraId="14550D86" w14:textId="77777777" w:rsidR="00F3583F" w:rsidRPr="00F3583F" w:rsidRDefault="00F3583F" w:rsidP="00F3583F">
            <w:pPr>
              <w:spacing w:line="240" w:lineRule="auto"/>
              <w:rPr>
                <w:rFonts w:ascii="Kinetic Letters Unjoined" w:hAnsi="Kinetic Letters Unjoined" w:cs="Arial"/>
                <w:sz w:val="28"/>
              </w:rPr>
            </w:pPr>
            <w:r w:rsidRPr="00F3583F">
              <w:rPr>
                <w:rFonts w:ascii="Kinetic Letters Unjoined" w:hAnsi="Kinetic Letters Unjoined" w:cs="Arial"/>
                <w:sz w:val="28"/>
              </w:rPr>
              <w:t>Research and trial different methods for evidencing computing work, such as digital portfolios, screenshots, recorded explanations, and written reflections.</w:t>
            </w:r>
          </w:p>
          <w:p w14:paraId="49397FA0" w14:textId="77777777" w:rsidR="00F3583F" w:rsidRPr="00F3583F" w:rsidRDefault="00F3583F" w:rsidP="00F3583F">
            <w:pPr>
              <w:spacing w:line="240" w:lineRule="auto"/>
              <w:rPr>
                <w:rFonts w:ascii="Kinetic Letters Unjoined" w:hAnsi="Kinetic Letters Unjoined" w:cs="Arial"/>
                <w:sz w:val="28"/>
              </w:rPr>
            </w:pPr>
            <w:r w:rsidRPr="00F3583F">
              <w:rPr>
                <w:rFonts w:ascii="Kinetic Letters Unjoined" w:hAnsi="Kinetic Letters Unjoined" w:cs="Arial"/>
                <w:sz w:val="28"/>
              </w:rPr>
              <w:t xml:space="preserve">Integrate cross-curricular links where computing evidence </w:t>
            </w:r>
            <w:proofErr w:type="gramStart"/>
            <w:r w:rsidRPr="00F3583F">
              <w:rPr>
                <w:rFonts w:ascii="Kinetic Letters Unjoined" w:hAnsi="Kinetic Letters Unjoined" w:cs="Arial"/>
                <w:sz w:val="28"/>
              </w:rPr>
              <w:t>can be embedded</w:t>
            </w:r>
            <w:proofErr w:type="gramEnd"/>
            <w:r w:rsidRPr="00F3583F">
              <w:rPr>
                <w:rFonts w:ascii="Kinetic Letters Unjoined" w:hAnsi="Kinetic Letters Unjoined" w:cs="Arial"/>
                <w:sz w:val="28"/>
              </w:rPr>
              <w:t xml:space="preserve"> into other subjects (e.g., presenting data in maths).</w:t>
            </w:r>
          </w:p>
          <w:p w14:paraId="3DE1EBCD" w14:textId="77777777" w:rsidR="00F3583F" w:rsidRPr="00F3583F" w:rsidRDefault="00F3583F" w:rsidP="00F3583F">
            <w:pPr>
              <w:spacing w:line="240" w:lineRule="auto"/>
              <w:rPr>
                <w:rFonts w:ascii="Kinetic Letters Unjoined" w:hAnsi="Kinetic Letters Unjoined" w:cs="Arial"/>
                <w:sz w:val="28"/>
              </w:rPr>
            </w:pPr>
            <w:r w:rsidRPr="00F3583F">
              <w:rPr>
                <w:rFonts w:ascii="Kinetic Letters Unjoined" w:hAnsi="Kinetic Letters Unjoined" w:cs="Arial"/>
                <w:sz w:val="28"/>
              </w:rPr>
              <w:t>Provide training and guidance to staff on best practices for collecting and assessing computing evidence.</w:t>
            </w:r>
          </w:p>
          <w:p w14:paraId="1FDB7B99" w14:textId="1F1FE6AD" w:rsidR="00302CD6" w:rsidRPr="00F3583F" w:rsidRDefault="00F3583F" w:rsidP="00F3583F">
            <w:pPr>
              <w:spacing w:line="240" w:lineRule="auto"/>
              <w:rPr>
                <w:rFonts w:ascii="Kinetic Letters Unjoined" w:hAnsi="Kinetic Letters Unjoined" w:cs="Arial"/>
                <w:sz w:val="28"/>
              </w:rPr>
            </w:pPr>
            <w:r w:rsidRPr="00F3583F">
              <w:rPr>
                <w:rFonts w:ascii="Kinetic Letters Unjoined" w:hAnsi="Kinetic Letters Unjoined" w:cs="Arial"/>
                <w:sz w:val="28"/>
              </w:rPr>
              <w:t>Review and adapt strategies based on staff and pupil feedback.</w:t>
            </w:r>
          </w:p>
        </w:tc>
        <w:tc>
          <w:tcPr>
            <w:tcW w:w="2835" w:type="dxa"/>
          </w:tcPr>
          <w:p w14:paraId="4221518E" w14:textId="22448CB0" w:rsidR="00302CD6" w:rsidRPr="00F3583F" w:rsidRDefault="00F3583F" w:rsidP="00044170">
            <w:pPr>
              <w:spacing w:line="240" w:lineRule="auto"/>
              <w:rPr>
                <w:rFonts w:ascii="Kinetic Letters Unjoined" w:hAnsi="Kinetic Letters Unjoined" w:cs="Arial"/>
                <w:sz w:val="28"/>
              </w:rPr>
            </w:pPr>
            <w:r w:rsidRPr="00F3583F">
              <w:rPr>
                <w:rFonts w:ascii="Kinetic Letters Unjoined" w:hAnsi="Kinetic Letters Unjoined" w:cs="Arial"/>
                <w:sz w:val="28"/>
              </w:rPr>
              <w:t>Class teachers, computing lead, SLT (for monitoring and evaluation).</w:t>
            </w:r>
          </w:p>
        </w:tc>
        <w:tc>
          <w:tcPr>
            <w:tcW w:w="3685" w:type="dxa"/>
          </w:tcPr>
          <w:p w14:paraId="144B25D4" w14:textId="77777777" w:rsidR="00F3583F" w:rsidRPr="00F3583F" w:rsidRDefault="00F3583F" w:rsidP="00F3583F">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Clear and accessible evidence of pupils’ computing progress and achievements.</w:t>
            </w:r>
          </w:p>
          <w:p w14:paraId="21F6F27C" w14:textId="77777777" w:rsidR="00F3583F" w:rsidRPr="00F3583F" w:rsidRDefault="00F3583F" w:rsidP="00F3583F">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Improved teacher confidence in assessing computing skills.</w:t>
            </w:r>
          </w:p>
          <w:p w14:paraId="19C148EE" w14:textId="02D64817" w:rsidR="00F3583F" w:rsidRPr="00F3583F" w:rsidRDefault="00F3583F" w:rsidP="00F3583F">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Greater pu</w:t>
            </w:r>
            <w:r w:rsidRPr="00F3583F">
              <w:rPr>
                <w:rFonts w:ascii="Kinetic Letters Unjoined" w:hAnsi="Kinetic Letters Unjoined" w:cs="Arial"/>
                <w:sz w:val="28"/>
                <w:szCs w:val="22"/>
              </w:rPr>
              <w:t>pil ownership of their learning.</w:t>
            </w:r>
          </w:p>
          <w:p w14:paraId="13429E8A" w14:textId="271789AF" w:rsidR="00302CD6" w:rsidRPr="00F3583F" w:rsidRDefault="00F3583F" w:rsidP="00F3583F">
            <w:pPr>
              <w:pStyle w:val="ListParagraph"/>
              <w:numPr>
                <w:ilvl w:val="0"/>
                <w:numId w:val="1"/>
              </w:numPr>
              <w:rPr>
                <w:rFonts w:ascii="Kinetic Letters Unjoined" w:hAnsi="Kinetic Letters Unjoined" w:cs="Arial"/>
                <w:sz w:val="28"/>
                <w:szCs w:val="22"/>
              </w:rPr>
            </w:pPr>
            <w:r w:rsidRPr="00F3583F">
              <w:rPr>
                <w:rFonts w:ascii="Kinetic Letters Unjoined" w:hAnsi="Kinetic Letters Unjoined" w:cs="Arial"/>
                <w:sz w:val="28"/>
                <w:szCs w:val="22"/>
              </w:rPr>
              <w:t>More streamlined and effective assessment processes.</w:t>
            </w:r>
          </w:p>
        </w:tc>
        <w:tc>
          <w:tcPr>
            <w:tcW w:w="2552" w:type="dxa"/>
            <w:shd w:val="clear" w:color="auto" w:fill="FFFFFF" w:themeFill="background1"/>
          </w:tcPr>
          <w:p w14:paraId="7DC8C176" w14:textId="77777777" w:rsidR="00302CD6" w:rsidRPr="00F3583F" w:rsidRDefault="00302CD6" w:rsidP="00044170">
            <w:pPr>
              <w:rPr>
                <w:rFonts w:ascii="Kinetic Letters Unjoined" w:hAnsi="Kinetic Letters Unjoined" w:cs="Arial"/>
                <w:sz w:val="28"/>
              </w:rPr>
            </w:pPr>
          </w:p>
        </w:tc>
      </w:tr>
    </w:tbl>
    <w:p w14:paraId="23C580CB" w14:textId="77777777" w:rsidR="003A7F41" w:rsidRPr="00F3583F" w:rsidRDefault="003A7F41" w:rsidP="00A33CD3">
      <w:pPr>
        <w:pStyle w:val="NoSpacing"/>
        <w:rPr>
          <w:rFonts w:ascii="Kinetic Letters Unjoined" w:hAnsi="Kinetic Letters Unjoined"/>
          <w:sz w:val="28"/>
        </w:rPr>
      </w:pPr>
    </w:p>
    <w:p w14:paraId="2ED9830D" w14:textId="77777777" w:rsidR="00F147BF" w:rsidRPr="00F3583F" w:rsidRDefault="00F147BF" w:rsidP="00A33CD3">
      <w:pPr>
        <w:pStyle w:val="NoSpacing"/>
        <w:rPr>
          <w:rFonts w:ascii="Kinetic Letters Unjoined" w:hAnsi="Kinetic Letters Unjoined"/>
          <w:b/>
          <w:sz w:val="32"/>
          <w:szCs w:val="24"/>
          <w:u w:val="single"/>
        </w:rPr>
      </w:pPr>
    </w:p>
    <w:p w14:paraId="3A0D823B" w14:textId="77777777" w:rsidR="00F147BF" w:rsidRPr="00F3583F" w:rsidRDefault="00F147BF" w:rsidP="00A33CD3">
      <w:pPr>
        <w:pStyle w:val="NoSpacing"/>
        <w:rPr>
          <w:rFonts w:ascii="Kinetic Letters Unjoined" w:hAnsi="Kinetic Letters Unjoined"/>
          <w:b/>
          <w:sz w:val="32"/>
          <w:szCs w:val="24"/>
          <w:u w:val="single"/>
        </w:rPr>
      </w:pPr>
    </w:p>
    <w:p w14:paraId="35667304" w14:textId="77777777" w:rsidR="00F147BF" w:rsidRPr="00F3583F" w:rsidRDefault="00F147BF" w:rsidP="00A33CD3">
      <w:pPr>
        <w:pStyle w:val="NoSpacing"/>
        <w:rPr>
          <w:rFonts w:ascii="Kinetic Letters Unjoined" w:hAnsi="Kinetic Letters Unjoined"/>
          <w:b/>
          <w:sz w:val="32"/>
          <w:szCs w:val="24"/>
          <w:u w:val="single"/>
        </w:rPr>
      </w:pPr>
    </w:p>
    <w:p w14:paraId="4BCB9C43" w14:textId="77777777" w:rsidR="00F147BF" w:rsidRPr="00F3583F" w:rsidRDefault="00F147BF" w:rsidP="00A33CD3">
      <w:pPr>
        <w:pStyle w:val="NoSpacing"/>
        <w:rPr>
          <w:rFonts w:ascii="Kinetic Letters Unjoined" w:hAnsi="Kinetic Letters Unjoined"/>
          <w:b/>
          <w:sz w:val="32"/>
          <w:szCs w:val="24"/>
          <w:u w:val="single"/>
        </w:rPr>
      </w:pPr>
    </w:p>
    <w:p w14:paraId="11F83E5E" w14:textId="77777777" w:rsidR="00F147BF" w:rsidRPr="00F3583F" w:rsidRDefault="00F147BF" w:rsidP="00A33CD3">
      <w:pPr>
        <w:pStyle w:val="NoSpacing"/>
        <w:rPr>
          <w:rFonts w:ascii="Kinetic Letters Unjoined" w:hAnsi="Kinetic Letters Unjoined"/>
          <w:b/>
          <w:sz w:val="32"/>
          <w:szCs w:val="24"/>
          <w:u w:val="single"/>
        </w:rPr>
      </w:pPr>
    </w:p>
    <w:p w14:paraId="13476913" w14:textId="77777777" w:rsidR="00F147BF" w:rsidRPr="00F3583F" w:rsidRDefault="00F147BF" w:rsidP="00A33CD3">
      <w:pPr>
        <w:pStyle w:val="NoSpacing"/>
        <w:rPr>
          <w:rFonts w:ascii="Kinetic Letters Unjoined" w:hAnsi="Kinetic Letters Unjoined"/>
          <w:b/>
          <w:sz w:val="32"/>
          <w:szCs w:val="24"/>
          <w:u w:val="single"/>
        </w:rPr>
      </w:pPr>
    </w:p>
    <w:p w14:paraId="70CF2B87" w14:textId="77777777" w:rsidR="00F147BF" w:rsidRPr="00F3583F" w:rsidRDefault="00F147BF" w:rsidP="00A33CD3">
      <w:pPr>
        <w:pStyle w:val="NoSpacing"/>
        <w:rPr>
          <w:rFonts w:ascii="Kinetic Letters Unjoined" w:hAnsi="Kinetic Letters Unjoined"/>
          <w:b/>
          <w:sz w:val="32"/>
          <w:szCs w:val="24"/>
          <w:u w:val="single"/>
        </w:rPr>
      </w:pPr>
    </w:p>
    <w:p w14:paraId="7F4CB4E3" w14:textId="77777777" w:rsidR="00F147BF" w:rsidRPr="00F3583F" w:rsidRDefault="00F147BF" w:rsidP="00A33CD3">
      <w:pPr>
        <w:pStyle w:val="NoSpacing"/>
        <w:rPr>
          <w:rFonts w:ascii="Kinetic Letters Unjoined" w:hAnsi="Kinetic Letters Unjoined"/>
          <w:b/>
          <w:sz w:val="32"/>
          <w:szCs w:val="24"/>
          <w:u w:val="single"/>
        </w:rPr>
      </w:pPr>
    </w:p>
    <w:p w14:paraId="58268051" w14:textId="77777777" w:rsidR="00F147BF" w:rsidRPr="00F3583F" w:rsidRDefault="00F147BF" w:rsidP="00A33CD3">
      <w:pPr>
        <w:pStyle w:val="NoSpacing"/>
        <w:rPr>
          <w:rFonts w:ascii="Kinetic Letters Unjoined" w:hAnsi="Kinetic Letters Unjoined"/>
          <w:b/>
          <w:sz w:val="32"/>
          <w:szCs w:val="24"/>
          <w:u w:val="single"/>
        </w:rPr>
      </w:pPr>
    </w:p>
    <w:p w14:paraId="4A7396E2" w14:textId="77777777" w:rsidR="00F147BF" w:rsidRPr="00F3583F" w:rsidRDefault="00F147BF" w:rsidP="00A33CD3">
      <w:pPr>
        <w:pStyle w:val="NoSpacing"/>
        <w:rPr>
          <w:rFonts w:ascii="Kinetic Letters Unjoined" w:hAnsi="Kinetic Letters Unjoined"/>
          <w:b/>
          <w:sz w:val="32"/>
          <w:szCs w:val="24"/>
          <w:u w:val="single"/>
        </w:rPr>
      </w:pPr>
    </w:p>
    <w:p w14:paraId="21F9EBE2" w14:textId="63232011" w:rsidR="00F147BF" w:rsidRPr="00F3583F" w:rsidRDefault="009E455E" w:rsidP="00A33CD3">
      <w:pPr>
        <w:pStyle w:val="NoSpacing"/>
        <w:rPr>
          <w:rFonts w:ascii="Kinetic Letters Unjoined" w:hAnsi="Kinetic Letters Unjoined"/>
          <w:b/>
          <w:sz w:val="32"/>
          <w:szCs w:val="24"/>
          <w:u w:val="single"/>
        </w:rPr>
      </w:pPr>
      <w:r w:rsidRPr="00F3583F">
        <w:rPr>
          <w:rFonts w:ascii="Kinetic Letters Unjoined" w:hAnsi="Kinetic Letters Unjoined"/>
          <w:b/>
          <w:sz w:val="32"/>
          <w:szCs w:val="24"/>
          <w:u w:val="single"/>
        </w:rPr>
        <w:t>Discussion notes from APU across the year</w:t>
      </w:r>
    </w:p>
    <w:p w14:paraId="6DE99A48" w14:textId="77777777" w:rsidR="00F147BF" w:rsidRPr="00F3583F" w:rsidRDefault="00F147BF" w:rsidP="00A33CD3">
      <w:pPr>
        <w:pStyle w:val="NoSpacing"/>
        <w:rPr>
          <w:rFonts w:ascii="Kinetic Letters Unjoined" w:hAnsi="Kinetic Letters Unjoined"/>
          <w:b/>
          <w:sz w:val="32"/>
          <w:szCs w:val="24"/>
          <w:u w:val="single"/>
        </w:rPr>
      </w:pPr>
    </w:p>
    <w:p w14:paraId="618C91DE" w14:textId="62F6FFD5" w:rsidR="00872710" w:rsidRPr="00F3583F" w:rsidRDefault="00872710" w:rsidP="009E455E">
      <w:pPr>
        <w:pStyle w:val="NoSpacing"/>
        <w:rPr>
          <w:rFonts w:ascii="Kinetic Letters Unjoined" w:hAnsi="Kinetic Letters Unjoined"/>
          <w:sz w:val="32"/>
          <w:szCs w:val="24"/>
        </w:rPr>
      </w:pPr>
    </w:p>
    <w:sectPr w:rsidR="00872710" w:rsidRPr="00F3583F" w:rsidSect="00373B6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EB993" w14:textId="77777777" w:rsidR="00BB3556" w:rsidRDefault="00BB3556" w:rsidP="00E27C63">
      <w:pPr>
        <w:spacing w:after="0" w:line="240" w:lineRule="auto"/>
      </w:pPr>
      <w:r>
        <w:separator/>
      </w:r>
    </w:p>
  </w:endnote>
  <w:endnote w:type="continuationSeparator" w:id="0">
    <w:p w14:paraId="591064CC" w14:textId="77777777" w:rsidR="00BB3556" w:rsidRDefault="00BB3556" w:rsidP="00E2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inetic Letters Unjoined">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7FB5" w14:textId="77777777" w:rsidR="00BB3556" w:rsidRDefault="00BB3556" w:rsidP="00E27C63">
      <w:pPr>
        <w:spacing w:after="0" w:line="240" w:lineRule="auto"/>
      </w:pPr>
      <w:r>
        <w:separator/>
      </w:r>
    </w:p>
  </w:footnote>
  <w:footnote w:type="continuationSeparator" w:id="0">
    <w:p w14:paraId="0FF57B53" w14:textId="77777777" w:rsidR="00BB3556" w:rsidRDefault="00BB3556" w:rsidP="00E2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5805" w14:textId="4FD0694A" w:rsidR="00E27C63" w:rsidRPr="001E50BA" w:rsidRDefault="00E27C63" w:rsidP="00E27C63">
    <w:pPr>
      <w:pStyle w:val="Header"/>
      <w:ind w:left="-709"/>
      <w:rPr>
        <w:rFonts w:ascii="Ink Free" w:hAnsi="Ink Free"/>
        <w:b/>
        <w:u w:val="single"/>
      </w:rPr>
    </w:pPr>
    <w:r w:rsidRPr="001E50BA">
      <w:rPr>
        <w:rFonts w:ascii="Ink Free" w:hAnsi="Ink Free"/>
        <w:b/>
        <w:noProof/>
        <w:sz w:val="40"/>
        <w:u w:val="single"/>
        <w:lang w:eastAsia="en-GB"/>
      </w:rPr>
      <w:drawing>
        <wp:anchor distT="0" distB="0" distL="114300" distR="114300" simplePos="0" relativeHeight="251659264" behindDoc="1" locked="0" layoutInCell="1" allowOverlap="0" wp14:anchorId="14A19AAE" wp14:editId="16B7B8FD">
          <wp:simplePos x="0" y="0"/>
          <wp:positionH relativeFrom="column">
            <wp:posOffset>8705850</wp:posOffset>
          </wp:positionH>
          <wp:positionV relativeFrom="topMargin">
            <wp:align>bottom</wp:align>
          </wp:positionV>
          <wp:extent cx="581025" cy="612775"/>
          <wp:effectExtent l="114300" t="114300" r="104775" b="149225"/>
          <wp:wrapTight wrapText="bothSides">
            <wp:wrapPolygon edited="0">
              <wp:start x="-4249" y="-4029"/>
              <wp:lineTo x="-4249" y="26189"/>
              <wp:lineTo x="24787" y="26189"/>
              <wp:lineTo x="24787" y="-4029"/>
              <wp:lineTo x="-4249" y="-4029"/>
            </wp:wrapPolygon>
          </wp:wrapTight>
          <wp:docPr id="1"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grayscl/>
                  </a:blip>
                  <a:srcRect/>
                  <a:stretch>
                    <a:fillRect/>
                  </a:stretch>
                </pic:blipFill>
                <pic:spPr bwMode="auto">
                  <a:xfrm>
                    <a:off x="0" y="0"/>
                    <a:ext cx="581025" cy="612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E455E">
      <w:rPr>
        <w:rFonts w:ascii="Ink Free" w:hAnsi="Ink Free"/>
        <w:b/>
        <w:sz w:val="40"/>
        <w:u w:val="single"/>
      </w:rPr>
      <w:t xml:space="preserve">               </w:t>
    </w:r>
    <w:r w:rsidR="003F18E0" w:rsidRPr="001E50BA">
      <w:rPr>
        <w:rFonts w:ascii="Ink Free" w:hAnsi="Ink Free"/>
        <w:b/>
        <w:sz w:val="40"/>
        <w:u w:val="single"/>
      </w:rPr>
      <w:t xml:space="preserve"> </w:t>
    </w:r>
    <w:r w:rsidRPr="001E50BA">
      <w:rPr>
        <w:rFonts w:ascii="Ink Free" w:hAnsi="Ink Free"/>
        <w:b/>
        <w:sz w:val="40"/>
        <w:u w:val="single"/>
      </w:rPr>
      <w:t>Action Plan for 202</w:t>
    </w:r>
    <w:r w:rsidR="0019306F">
      <w:rPr>
        <w:rFonts w:ascii="Ink Free" w:hAnsi="Ink Free"/>
        <w:b/>
        <w:sz w:val="40"/>
        <w:u w:val="single"/>
      </w:rPr>
      <w:t>4</w:t>
    </w:r>
    <w:r w:rsidRPr="001E50BA">
      <w:rPr>
        <w:rFonts w:ascii="Ink Free" w:hAnsi="Ink Free"/>
        <w:b/>
        <w:sz w:val="40"/>
        <w:u w:val="single"/>
      </w:rPr>
      <w:t>/</w:t>
    </w:r>
    <w:proofErr w:type="gramStart"/>
    <w:r w:rsidRPr="001E50BA">
      <w:rPr>
        <w:rFonts w:ascii="Ink Free" w:hAnsi="Ink Free"/>
        <w:b/>
        <w:sz w:val="40"/>
        <w:u w:val="single"/>
      </w:rPr>
      <w:t>2</w:t>
    </w:r>
    <w:r w:rsidR="0019306F">
      <w:rPr>
        <w:rFonts w:ascii="Ink Free" w:hAnsi="Ink Free"/>
        <w:b/>
        <w:sz w:val="40"/>
        <w:u w:val="single"/>
      </w:rPr>
      <w:t>5</w:t>
    </w:r>
    <w:r w:rsidR="00E879AC">
      <w:rPr>
        <w:rFonts w:ascii="Ink Free" w:hAnsi="Ink Free"/>
        <w:b/>
        <w:sz w:val="40"/>
        <w:u w:val="single"/>
      </w:rPr>
      <w:t xml:space="preserve"> </w:t>
    </w:r>
    <w:r w:rsidRPr="001E50BA">
      <w:rPr>
        <w:rFonts w:ascii="Ink Free" w:hAnsi="Ink Free"/>
        <w:b/>
        <w:u w:val="single"/>
      </w:rPr>
      <w:t xml:space="preserve"> Owner</w:t>
    </w:r>
    <w:proofErr w:type="gramEnd"/>
    <w:r w:rsidRPr="001E50BA">
      <w:rPr>
        <w:rFonts w:ascii="Ink Free" w:hAnsi="Ink Free"/>
        <w:b/>
        <w:u w:val="single"/>
      </w:rPr>
      <w:t>(s</w:t>
    </w:r>
    <w:r w:rsidR="007817C7" w:rsidRPr="001E50BA">
      <w:rPr>
        <w:rFonts w:ascii="Ink Free" w:hAnsi="Ink Free"/>
        <w:b/>
        <w:u w:val="single"/>
      </w:rPr>
      <w:t>):</w:t>
    </w:r>
    <w:r w:rsidR="009E455E">
      <w:rPr>
        <w:rFonts w:ascii="Ink Free" w:hAnsi="Ink Free"/>
        <w:b/>
        <w:u w:val="single"/>
      </w:rPr>
      <w:t xml:space="preserve">  </w:t>
    </w:r>
    <w:r w:rsidR="00044170">
      <w:rPr>
        <w:rFonts w:ascii="Ink Free" w:hAnsi="Ink Free"/>
        <w:b/>
        <w:u w:val="single"/>
      </w:rPr>
      <w:t>Tom Reynolds</w:t>
    </w:r>
    <w:r w:rsidR="009E455E">
      <w:rPr>
        <w:rFonts w:ascii="Ink Free" w:hAnsi="Ink Free"/>
        <w:b/>
        <w:u w:val="single"/>
      </w:rPr>
      <w:t xml:space="preserve">   </w:t>
    </w:r>
    <w:r w:rsidR="007817C7" w:rsidRPr="001E50BA">
      <w:rPr>
        <w:rFonts w:ascii="Ink Free" w:hAnsi="Ink Free"/>
        <w:b/>
        <w:u w:val="single"/>
      </w:rPr>
      <w:tab/>
    </w:r>
    <w:r w:rsidR="007817C7" w:rsidRPr="001E50BA">
      <w:rPr>
        <w:rFonts w:ascii="Ink Free" w:hAnsi="Ink Free"/>
        <w:b/>
        <w:u w:val="single"/>
      </w:rPr>
      <w:tab/>
    </w:r>
    <w:r w:rsidRPr="001E50BA">
      <w:rPr>
        <w:rFonts w:ascii="Ink Free" w:hAnsi="Ink Free"/>
        <w:b/>
        <w:u w:val="single"/>
      </w:rPr>
      <w:t xml:space="preserve"> Last revisited: </w:t>
    </w:r>
    <w:r w:rsidR="00044170">
      <w:rPr>
        <w:rFonts w:ascii="Ink Free" w:hAnsi="Ink Free"/>
        <w:b/>
        <w:u w:val="single"/>
      </w:rPr>
      <w:t>January 2025</w:t>
    </w:r>
  </w:p>
  <w:p w14:paraId="1754226F" w14:textId="143D5E8C" w:rsidR="001E50BA" w:rsidRDefault="001E50BA" w:rsidP="001E50BA">
    <w:pPr>
      <w:pStyle w:val="Header"/>
      <w:ind w:left="-709"/>
      <w:rPr>
        <w:rFonts w:ascii="Ink Free" w:hAnsi="Ink Free"/>
        <w:sz w:val="20"/>
        <w:szCs w:val="20"/>
        <w:u w:val="single"/>
      </w:rPr>
    </w:pPr>
    <w:r>
      <w:rPr>
        <w:rFonts w:ascii="Ink Free" w:hAnsi="Ink Free"/>
        <w:sz w:val="20"/>
        <w:szCs w:val="20"/>
        <w:u w:val="single"/>
      </w:rPr>
      <w:t xml:space="preserve">Your School Action plan should include </w:t>
    </w:r>
    <w:r w:rsidR="00B0174F">
      <w:rPr>
        <w:rFonts w:ascii="Ink Free" w:hAnsi="Ink Free"/>
        <w:sz w:val="20"/>
        <w:szCs w:val="20"/>
        <w:u w:val="single"/>
      </w:rPr>
      <w:t>SDP</w:t>
    </w:r>
    <w:r>
      <w:rPr>
        <w:rFonts w:ascii="Ink Free" w:hAnsi="Ink Free"/>
        <w:sz w:val="20"/>
        <w:szCs w:val="20"/>
        <w:u w:val="single"/>
      </w:rPr>
      <w:t xml:space="preserve"> actions</w:t>
    </w:r>
    <w:r w:rsidR="00B0174F">
      <w:rPr>
        <w:rFonts w:ascii="Ink Free" w:hAnsi="Ink Free"/>
        <w:sz w:val="20"/>
        <w:szCs w:val="20"/>
        <w:u w:val="single"/>
      </w:rPr>
      <w:t xml:space="preserve"> and OFSTED next steps</w:t>
    </w:r>
    <w:r>
      <w:rPr>
        <w:rFonts w:ascii="Ink Free" w:hAnsi="Ink Free"/>
        <w:sz w:val="20"/>
        <w:szCs w:val="20"/>
        <w:u w:val="single"/>
      </w:rPr>
      <w:t>….</w:t>
    </w:r>
  </w:p>
  <w:p w14:paraId="1160D3BD" w14:textId="6B7AC08F" w:rsidR="00CD2A8C" w:rsidRPr="00AE689F" w:rsidRDefault="00CD2A8C" w:rsidP="001E50BA">
    <w:pPr>
      <w:pStyle w:val="Header"/>
      <w:ind w:left="-709"/>
      <w:rPr>
        <w:rFonts w:ascii="Ink Free" w:hAnsi="Ink Free"/>
        <w:sz w:val="20"/>
        <w:szCs w:val="20"/>
        <w:u w:val="single"/>
      </w:rPr>
    </w:pPr>
    <w:r w:rsidRPr="00CD2A8C">
      <w:rPr>
        <w:rFonts w:ascii="Ink Free" w:hAnsi="Ink Free"/>
        <w:sz w:val="20"/>
        <w:szCs w:val="20"/>
      </w:rPr>
      <w:t xml:space="preserve">            </w:t>
    </w:r>
    <w:r>
      <w:rPr>
        <w:rFonts w:ascii="Ink Free" w:hAnsi="Ink Free"/>
        <w:sz w:val="20"/>
        <w:szCs w:val="20"/>
        <w:highlight w:val="yellow"/>
        <w:u w:val="single"/>
      </w:rPr>
      <w:t xml:space="preserve"> </w:t>
    </w:r>
    <w:r w:rsidRPr="00CD2A8C">
      <w:rPr>
        <w:rFonts w:ascii="Ink Free" w:hAnsi="Ink Free"/>
        <w:sz w:val="20"/>
        <w:szCs w:val="20"/>
        <w:highlight w:val="yellow"/>
        <w:u w:val="single"/>
      </w:rPr>
      <w:t>SDP</w:t>
    </w:r>
  </w:p>
  <w:p w14:paraId="668520EE" w14:textId="2CA761AD" w:rsidR="00B0174F" w:rsidRPr="00B0174F" w:rsidRDefault="00B0174F"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B0174F">
      <w:rPr>
        <w:rFonts w:ascii="Ink Free" w:eastAsia="Times New Roman" w:hAnsi="Ink Free" w:cstheme="minorHAnsi"/>
        <w:color w:val="000000"/>
        <w:sz w:val="16"/>
        <w:szCs w:val="16"/>
        <w:highlight w:val="yellow"/>
      </w:rPr>
      <w:t xml:space="preserve">To develop opportunities for ‘hands on’ resources and enrichment opportunities </w:t>
    </w:r>
  </w:p>
  <w:p w14:paraId="00114AE6" w14:textId="4C3C3DEF" w:rsidR="00B0174F" w:rsidRPr="00CD2A8C" w:rsidRDefault="00B0174F"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B0174F">
      <w:rPr>
        <w:rFonts w:ascii="Ink Free" w:eastAsia="Calibri" w:hAnsi="Ink Free" w:cs="Calibri"/>
        <w:sz w:val="16"/>
        <w:szCs w:val="16"/>
        <w:highlight w:val="yellow"/>
      </w:rPr>
      <w:t>To develop staff use of assessment and progress information to plan, scaffold and adapt lessons effectively</w:t>
    </w:r>
    <w:r w:rsidRPr="00CD2A8C">
      <w:rPr>
        <w:rFonts w:ascii="Ink Free" w:eastAsia="Calibri" w:hAnsi="Ink Free" w:cs="Calibri"/>
        <w:sz w:val="16"/>
        <w:szCs w:val="16"/>
        <w:highlight w:val="yellow"/>
      </w:rPr>
      <w:t>.</w:t>
    </w:r>
  </w:p>
  <w:p w14:paraId="6383E363" w14:textId="7300EF30" w:rsidR="00CD2A8C" w:rsidRPr="00CD2A8C" w:rsidRDefault="00CD2A8C"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CD2A8C">
      <w:rPr>
        <w:rFonts w:ascii="Ink Free" w:eastAsia="Calibri" w:hAnsi="Ink Free" w:cs="Calibri"/>
        <w:sz w:val="16"/>
        <w:szCs w:val="16"/>
        <w:highlight w:val="yellow"/>
      </w:rPr>
      <w:t>To develop the m</w:t>
    </w:r>
    <w:r w:rsidR="00B0174F" w:rsidRPr="00CD2A8C">
      <w:rPr>
        <w:rFonts w:ascii="Ink Free" w:eastAsia="Calibri" w:hAnsi="Ink Free" w:cs="Calibri"/>
        <w:sz w:val="16"/>
        <w:szCs w:val="16"/>
        <w:highlight w:val="yellow"/>
      </w:rPr>
      <w:t xml:space="preserve">onitoring of the teaching of curriculum subject areas to regularly </w:t>
    </w:r>
    <w:r w:rsidR="00B0174F" w:rsidRPr="00CD2A8C">
      <w:rPr>
        <w:rFonts w:ascii="Ink Free" w:eastAsia="Times New Roman" w:hAnsi="Ink Free" w:cstheme="minorHAnsi"/>
        <w:color w:val="000000"/>
        <w:sz w:val="16"/>
        <w:szCs w:val="16"/>
        <w:highlight w:val="yellow"/>
      </w:rPr>
      <w:t xml:space="preserve">include evidence of </w:t>
    </w:r>
    <w:proofErr w:type="gramStart"/>
    <w:r w:rsidRPr="00CD2A8C">
      <w:rPr>
        <w:rFonts w:ascii="Ink Free" w:eastAsia="Times New Roman" w:hAnsi="Ink Free" w:cstheme="minorHAnsi"/>
        <w:color w:val="000000"/>
        <w:sz w:val="16"/>
        <w:szCs w:val="16"/>
        <w:highlight w:val="yellow"/>
      </w:rPr>
      <w:t>staff’s</w:t>
    </w:r>
    <w:proofErr w:type="gramEnd"/>
    <w:r w:rsidRPr="00CD2A8C">
      <w:rPr>
        <w:rFonts w:ascii="Ink Free" w:eastAsia="Times New Roman" w:hAnsi="Ink Free" w:cstheme="minorHAnsi"/>
        <w:color w:val="000000"/>
        <w:sz w:val="16"/>
        <w:szCs w:val="16"/>
        <w:highlight w:val="yellow"/>
      </w:rPr>
      <w:t xml:space="preserve"> increased knowledge and understanding of</w:t>
    </w:r>
    <w:r>
      <w:rPr>
        <w:rFonts w:ascii="Ink Free" w:eastAsia="Times New Roman" w:hAnsi="Ink Free" w:cstheme="minorHAnsi"/>
        <w:color w:val="000000"/>
        <w:sz w:val="16"/>
        <w:szCs w:val="16"/>
        <w:highlight w:val="yellow"/>
      </w:rPr>
      <w:t xml:space="preserve"> </w:t>
    </w:r>
    <w:r w:rsidR="00B0174F" w:rsidRPr="00CD2A8C">
      <w:rPr>
        <w:rFonts w:ascii="Ink Free" w:eastAsia="Times New Roman" w:hAnsi="Ink Free" w:cstheme="minorHAnsi"/>
        <w:color w:val="000000"/>
        <w:sz w:val="16"/>
        <w:szCs w:val="16"/>
        <w:highlight w:val="yellow"/>
      </w:rPr>
      <w:t>CPD – pedagogy; retrieval practices, vocabulary instruction, questioning and planning</w:t>
    </w:r>
    <w:r w:rsidRPr="00CD2A8C">
      <w:rPr>
        <w:rFonts w:ascii="Ink Free" w:eastAsia="Times New Roman" w:hAnsi="Ink Free" w:cstheme="minorHAnsi"/>
        <w:color w:val="000000"/>
        <w:sz w:val="16"/>
        <w:szCs w:val="16"/>
        <w:highlight w:val="yellow"/>
      </w:rPr>
      <w:t>.</w:t>
    </w:r>
  </w:p>
  <w:p w14:paraId="1B7A8675" w14:textId="31A2EBEB" w:rsidR="00CD2A8C" w:rsidRDefault="00CD2A8C" w:rsidP="00CD2A8C">
    <w:pPr>
      <w:spacing w:after="160" w:line="259" w:lineRule="auto"/>
      <w:contextualSpacing/>
      <w:rPr>
        <w:rFonts w:eastAsia="Times New Roman" w:cstheme="minorHAnsi"/>
        <w:color w:val="000000"/>
        <w:sz w:val="16"/>
        <w:szCs w:val="16"/>
        <w:highlight w:val="yellow"/>
      </w:rPr>
    </w:pPr>
  </w:p>
  <w:p w14:paraId="73BDB79A" w14:textId="5039931E" w:rsidR="00CD2A8C" w:rsidRDefault="00CD2A8C" w:rsidP="00CD2A8C">
    <w:pPr>
      <w:spacing w:after="160" w:line="259" w:lineRule="auto"/>
      <w:contextualSpacing/>
      <w:rPr>
        <w:rFonts w:eastAsia="Times New Roman" w:cstheme="minorHAnsi"/>
        <w:color w:val="000000"/>
        <w:sz w:val="16"/>
        <w:szCs w:val="16"/>
        <w:highlight w:val="yellow"/>
      </w:rPr>
    </w:pPr>
  </w:p>
  <w:p w14:paraId="4BCDCF9F" w14:textId="0AD19950" w:rsidR="00CD2A8C" w:rsidRPr="00CD2A8C" w:rsidRDefault="00CD2A8C" w:rsidP="00CD2A8C">
    <w:pPr>
      <w:spacing w:after="160" w:line="259" w:lineRule="auto"/>
      <w:contextualSpacing/>
      <w:rPr>
        <w:rFonts w:ascii="Ink Free" w:eastAsia="Times New Roman" w:hAnsi="Ink Free" w:cstheme="minorHAnsi"/>
        <w:color w:val="000000"/>
        <w:sz w:val="16"/>
        <w:szCs w:val="16"/>
        <w:highlight w:val="magenta"/>
      </w:rPr>
    </w:pPr>
    <w:r w:rsidRPr="00CD2A8C">
      <w:rPr>
        <w:rFonts w:ascii="Ink Free" w:eastAsia="Times New Roman" w:hAnsi="Ink Free" w:cstheme="minorHAnsi"/>
        <w:color w:val="000000"/>
        <w:sz w:val="16"/>
        <w:szCs w:val="16"/>
        <w:highlight w:val="magenta"/>
      </w:rPr>
      <w:t>OFSTED</w:t>
    </w:r>
  </w:p>
  <w:p w14:paraId="5C9754CD" w14:textId="77777777" w:rsidR="00B0174F" w:rsidRPr="00CD2A8C" w:rsidRDefault="00B0174F" w:rsidP="00BB3556">
    <w:pPr>
      <w:numPr>
        <w:ilvl w:val="0"/>
        <w:numId w:val="2"/>
      </w:numPr>
      <w:spacing w:after="160" w:line="259" w:lineRule="auto"/>
      <w:contextualSpacing/>
      <w:rPr>
        <w:rFonts w:ascii="Ink Free" w:hAnsi="Ink Free" w:cstheme="minorHAnsi"/>
        <w:sz w:val="16"/>
        <w:szCs w:val="16"/>
        <w:highlight w:val="magenta"/>
      </w:rPr>
    </w:pPr>
    <w:r w:rsidRPr="00CD2A8C">
      <w:rPr>
        <w:rFonts w:ascii="Ink Free" w:hAnsi="Ink Free" w:cstheme="minorHAnsi"/>
        <w:sz w:val="16"/>
        <w:szCs w:val="16"/>
        <w:highlight w:val="magenta"/>
      </w:rPr>
      <w:t xml:space="preserve">To embed the role of subject leaders, ensuring that they systematically check and quality assure how well the curriculum </w:t>
    </w:r>
    <w:proofErr w:type="gramStart"/>
    <w:r w:rsidRPr="00CD2A8C">
      <w:rPr>
        <w:rFonts w:ascii="Ink Free" w:hAnsi="Ink Free" w:cstheme="minorHAnsi"/>
        <w:sz w:val="16"/>
        <w:szCs w:val="16"/>
        <w:highlight w:val="magenta"/>
      </w:rPr>
      <w:t>is being delivered</w:t>
    </w:r>
    <w:proofErr w:type="gramEnd"/>
    <w:r w:rsidRPr="00CD2A8C">
      <w:rPr>
        <w:rFonts w:ascii="Ink Free" w:hAnsi="Ink Free" w:cstheme="minorHAnsi"/>
        <w:sz w:val="16"/>
        <w:szCs w:val="16"/>
        <w:highlight w:val="magenta"/>
      </w:rPr>
      <w:t xml:space="preserve"> and how well pupils are achieving. Monitor curriculum provision and develop strategies to support pupils to recall the key knowledge and vocabulary set out in the curriculum.</w:t>
    </w:r>
  </w:p>
  <w:p w14:paraId="349D120B" w14:textId="77777777" w:rsidR="00B0174F" w:rsidRPr="00CD2A8C" w:rsidRDefault="00B0174F" w:rsidP="00BB3556">
    <w:pPr>
      <w:numPr>
        <w:ilvl w:val="0"/>
        <w:numId w:val="2"/>
      </w:numPr>
      <w:spacing w:after="160" w:line="259" w:lineRule="auto"/>
      <w:contextualSpacing/>
      <w:rPr>
        <w:rFonts w:ascii="Ink Free" w:hAnsi="Ink Free" w:cstheme="minorHAnsi"/>
        <w:sz w:val="16"/>
        <w:szCs w:val="16"/>
        <w:highlight w:val="magenta"/>
      </w:rPr>
    </w:pPr>
    <w:r w:rsidRPr="00CD2A8C">
      <w:rPr>
        <w:rFonts w:ascii="Ink Free" w:hAnsi="Ink Free" w:cstheme="minorHAnsi"/>
        <w:sz w:val="16"/>
        <w:szCs w:val="16"/>
        <w:highlight w:val="magenta"/>
      </w:rPr>
      <w:t xml:space="preserve">To develop subject leaders’ role in supporting teachers to use assessment well enough to check that pupils fully understand what they have been taught, in order for them to build knowledge securely on what they already know, eradicating any gaps in knowledge. To support teachers in using assessment strategies effectively in all subjects to support pupils’ next steps in learning </w:t>
    </w:r>
  </w:p>
  <w:p w14:paraId="2D2248EB" w14:textId="08C9F41C" w:rsidR="001E50BA" w:rsidRPr="00CD2A8C" w:rsidRDefault="001E50BA" w:rsidP="00B0174F">
    <w:pPr>
      <w:pStyle w:val="Header"/>
      <w:rPr>
        <w:rFonts w:ascii="Ink Free" w:hAnsi="Ink Free"/>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459"/>
    <w:multiLevelType w:val="hybridMultilevel"/>
    <w:tmpl w:val="BC22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5156DA"/>
    <w:multiLevelType w:val="hybridMultilevel"/>
    <w:tmpl w:val="69A2FEF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DA43AB"/>
    <w:multiLevelType w:val="hybridMultilevel"/>
    <w:tmpl w:val="989C0E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1"/>
    <w:rsid w:val="00012774"/>
    <w:rsid w:val="00022CF7"/>
    <w:rsid w:val="0003203B"/>
    <w:rsid w:val="0004385C"/>
    <w:rsid w:val="00044170"/>
    <w:rsid w:val="00047DF3"/>
    <w:rsid w:val="00073992"/>
    <w:rsid w:val="00085685"/>
    <w:rsid w:val="000868C8"/>
    <w:rsid w:val="000C649C"/>
    <w:rsid w:val="000F2C48"/>
    <w:rsid w:val="00100555"/>
    <w:rsid w:val="00112E52"/>
    <w:rsid w:val="0013720A"/>
    <w:rsid w:val="0015027D"/>
    <w:rsid w:val="001579C8"/>
    <w:rsid w:val="0019306F"/>
    <w:rsid w:val="001E50BA"/>
    <w:rsid w:val="001E69DE"/>
    <w:rsid w:val="00207F75"/>
    <w:rsid w:val="002112DD"/>
    <w:rsid w:val="00245951"/>
    <w:rsid w:val="00254354"/>
    <w:rsid w:val="002B5813"/>
    <w:rsid w:val="002D6F24"/>
    <w:rsid w:val="002E6D61"/>
    <w:rsid w:val="002F2B34"/>
    <w:rsid w:val="00302CD6"/>
    <w:rsid w:val="00336C93"/>
    <w:rsid w:val="00340026"/>
    <w:rsid w:val="00362F0B"/>
    <w:rsid w:val="00373B61"/>
    <w:rsid w:val="003A7F41"/>
    <w:rsid w:val="003E02EA"/>
    <w:rsid w:val="003F18E0"/>
    <w:rsid w:val="00424BBE"/>
    <w:rsid w:val="00441F11"/>
    <w:rsid w:val="00452DA6"/>
    <w:rsid w:val="0045718B"/>
    <w:rsid w:val="004607FD"/>
    <w:rsid w:val="00464882"/>
    <w:rsid w:val="00471DD3"/>
    <w:rsid w:val="00481992"/>
    <w:rsid w:val="004B56CC"/>
    <w:rsid w:val="00507486"/>
    <w:rsid w:val="00550AEF"/>
    <w:rsid w:val="00567626"/>
    <w:rsid w:val="005705D4"/>
    <w:rsid w:val="00571E22"/>
    <w:rsid w:val="00590BD5"/>
    <w:rsid w:val="005B010F"/>
    <w:rsid w:val="005C3BC2"/>
    <w:rsid w:val="00610B90"/>
    <w:rsid w:val="00617A91"/>
    <w:rsid w:val="006349D7"/>
    <w:rsid w:val="00647155"/>
    <w:rsid w:val="006654E3"/>
    <w:rsid w:val="006D6B87"/>
    <w:rsid w:val="006E54B3"/>
    <w:rsid w:val="006F545A"/>
    <w:rsid w:val="00701C17"/>
    <w:rsid w:val="00714096"/>
    <w:rsid w:val="0072432C"/>
    <w:rsid w:val="007247B4"/>
    <w:rsid w:val="007817C7"/>
    <w:rsid w:val="0078607C"/>
    <w:rsid w:val="00790360"/>
    <w:rsid w:val="007A284F"/>
    <w:rsid w:val="007C2170"/>
    <w:rsid w:val="007F0DC9"/>
    <w:rsid w:val="007F26BC"/>
    <w:rsid w:val="0082276B"/>
    <w:rsid w:val="008568A6"/>
    <w:rsid w:val="00871AD4"/>
    <w:rsid w:val="00872710"/>
    <w:rsid w:val="00875EDF"/>
    <w:rsid w:val="00897620"/>
    <w:rsid w:val="008C14AA"/>
    <w:rsid w:val="008E1953"/>
    <w:rsid w:val="008F5FAE"/>
    <w:rsid w:val="0091759A"/>
    <w:rsid w:val="00925720"/>
    <w:rsid w:val="00934A2D"/>
    <w:rsid w:val="00971356"/>
    <w:rsid w:val="009C73DA"/>
    <w:rsid w:val="009D7C70"/>
    <w:rsid w:val="009E455E"/>
    <w:rsid w:val="009F5242"/>
    <w:rsid w:val="00A015A7"/>
    <w:rsid w:val="00A11EA8"/>
    <w:rsid w:val="00A33CD3"/>
    <w:rsid w:val="00A469CF"/>
    <w:rsid w:val="00A4743A"/>
    <w:rsid w:val="00A82289"/>
    <w:rsid w:val="00A944AF"/>
    <w:rsid w:val="00AA1544"/>
    <w:rsid w:val="00AB2FE1"/>
    <w:rsid w:val="00AC6B9B"/>
    <w:rsid w:val="00AE0D47"/>
    <w:rsid w:val="00B0174F"/>
    <w:rsid w:val="00B31C68"/>
    <w:rsid w:val="00B72E78"/>
    <w:rsid w:val="00BA577F"/>
    <w:rsid w:val="00BB3556"/>
    <w:rsid w:val="00C07329"/>
    <w:rsid w:val="00C07AA4"/>
    <w:rsid w:val="00C1370E"/>
    <w:rsid w:val="00C24DAE"/>
    <w:rsid w:val="00C3571D"/>
    <w:rsid w:val="00C76952"/>
    <w:rsid w:val="00C85C9B"/>
    <w:rsid w:val="00CA1973"/>
    <w:rsid w:val="00CD2A8C"/>
    <w:rsid w:val="00CF7B0F"/>
    <w:rsid w:val="00D53953"/>
    <w:rsid w:val="00D6276B"/>
    <w:rsid w:val="00D92FBA"/>
    <w:rsid w:val="00DA7721"/>
    <w:rsid w:val="00DD50AB"/>
    <w:rsid w:val="00DE0275"/>
    <w:rsid w:val="00DF6F5E"/>
    <w:rsid w:val="00E010AF"/>
    <w:rsid w:val="00E16028"/>
    <w:rsid w:val="00E27C63"/>
    <w:rsid w:val="00E47CCD"/>
    <w:rsid w:val="00E82672"/>
    <w:rsid w:val="00E853C6"/>
    <w:rsid w:val="00E879AC"/>
    <w:rsid w:val="00ED5BC6"/>
    <w:rsid w:val="00EF6317"/>
    <w:rsid w:val="00F04213"/>
    <w:rsid w:val="00F147BF"/>
    <w:rsid w:val="00F3583F"/>
    <w:rsid w:val="00F4269B"/>
    <w:rsid w:val="00F85BEF"/>
    <w:rsid w:val="00F9318F"/>
    <w:rsid w:val="00FC65E3"/>
    <w:rsid w:val="00FE4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26A0"/>
  <w15:chartTrackingRefBased/>
  <w15:docId w15:val="{AFA41A4E-40C6-472B-8728-73AAAFB0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61"/>
    <w:pPr>
      <w:spacing w:after="0" w:line="240" w:lineRule="auto"/>
      <w:ind w:left="720"/>
      <w:contextualSpacing/>
    </w:pPr>
    <w:rPr>
      <w:rFonts w:ascii="Tahoma" w:eastAsia="Times New Roman" w:hAnsi="Tahoma" w:cs="Times New Roman"/>
      <w:color w:val="000000"/>
      <w:sz w:val="24"/>
      <w:szCs w:val="24"/>
    </w:rPr>
  </w:style>
  <w:style w:type="table" w:styleId="TableGrid">
    <w:name w:val="Table Grid"/>
    <w:basedOn w:val="TableNormal"/>
    <w:uiPriority w:val="59"/>
    <w:rsid w:val="0037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63"/>
  </w:style>
  <w:style w:type="paragraph" w:styleId="Footer">
    <w:name w:val="footer"/>
    <w:basedOn w:val="Normal"/>
    <w:link w:val="FooterChar"/>
    <w:uiPriority w:val="99"/>
    <w:unhideWhenUsed/>
    <w:rsid w:val="00E27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63"/>
  </w:style>
  <w:style w:type="character" w:styleId="Hyperlink">
    <w:name w:val="Hyperlink"/>
    <w:basedOn w:val="DefaultParagraphFont"/>
    <w:uiPriority w:val="99"/>
    <w:unhideWhenUsed/>
    <w:rsid w:val="002B5813"/>
    <w:rPr>
      <w:color w:val="0563C1" w:themeColor="hyperlink"/>
      <w:u w:val="single"/>
    </w:rPr>
  </w:style>
  <w:style w:type="character" w:customStyle="1" w:styleId="UnresolvedMention">
    <w:name w:val="Unresolved Mention"/>
    <w:basedOn w:val="DefaultParagraphFont"/>
    <w:uiPriority w:val="99"/>
    <w:semiHidden/>
    <w:unhideWhenUsed/>
    <w:rsid w:val="002B5813"/>
    <w:rPr>
      <w:color w:val="605E5C"/>
      <w:shd w:val="clear" w:color="auto" w:fill="E1DFDD"/>
    </w:rPr>
  </w:style>
  <w:style w:type="paragraph" w:styleId="BalloonText">
    <w:name w:val="Balloon Text"/>
    <w:basedOn w:val="Normal"/>
    <w:link w:val="BalloonTextChar"/>
    <w:uiPriority w:val="99"/>
    <w:semiHidden/>
    <w:unhideWhenUsed/>
    <w:rsid w:val="0021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DD"/>
    <w:rPr>
      <w:rFonts w:ascii="Segoe UI" w:hAnsi="Segoe UI" w:cs="Segoe UI"/>
      <w:sz w:val="18"/>
      <w:szCs w:val="18"/>
    </w:rPr>
  </w:style>
  <w:style w:type="paragraph" w:styleId="NoSpacing">
    <w:name w:val="No Spacing"/>
    <w:uiPriority w:val="1"/>
    <w:qFormat/>
    <w:rsid w:val="00A33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425">
      <w:bodyDiv w:val="1"/>
      <w:marLeft w:val="0"/>
      <w:marRight w:val="0"/>
      <w:marTop w:val="0"/>
      <w:marBottom w:val="0"/>
      <w:divBdr>
        <w:top w:val="none" w:sz="0" w:space="0" w:color="auto"/>
        <w:left w:val="none" w:sz="0" w:space="0" w:color="auto"/>
        <w:bottom w:val="none" w:sz="0" w:space="0" w:color="auto"/>
        <w:right w:val="none" w:sz="0" w:space="0" w:color="auto"/>
      </w:divBdr>
    </w:div>
    <w:div w:id="222563644">
      <w:bodyDiv w:val="1"/>
      <w:marLeft w:val="0"/>
      <w:marRight w:val="0"/>
      <w:marTop w:val="0"/>
      <w:marBottom w:val="0"/>
      <w:divBdr>
        <w:top w:val="none" w:sz="0" w:space="0" w:color="auto"/>
        <w:left w:val="none" w:sz="0" w:space="0" w:color="auto"/>
        <w:bottom w:val="none" w:sz="0" w:space="0" w:color="auto"/>
        <w:right w:val="none" w:sz="0" w:space="0" w:color="auto"/>
      </w:divBdr>
    </w:div>
    <w:div w:id="243344142">
      <w:bodyDiv w:val="1"/>
      <w:marLeft w:val="0"/>
      <w:marRight w:val="0"/>
      <w:marTop w:val="0"/>
      <w:marBottom w:val="0"/>
      <w:divBdr>
        <w:top w:val="none" w:sz="0" w:space="0" w:color="auto"/>
        <w:left w:val="none" w:sz="0" w:space="0" w:color="auto"/>
        <w:bottom w:val="none" w:sz="0" w:space="0" w:color="auto"/>
        <w:right w:val="none" w:sz="0" w:space="0" w:color="auto"/>
      </w:divBdr>
    </w:div>
    <w:div w:id="265314365">
      <w:bodyDiv w:val="1"/>
      <w:marLeft w:val="0"/>
      <w:marRight w:val="0"/>
      <w:marTop w:val="0"/>
      <w:marBottom w:val="0"/>
      <w:divBdr>
        <w:top w:val="none" w:sz="0" w:space="0" w:color="auto"/>
        <w:left w:val="none" w:sz="0" w:space="0" w:color="auto"/>
        <w:bottom w:val="none" w:sz="0" w:space="0" w:color="auto"/>
        <w:right w:val="none" w:sz="0" w:space="0" w:color="auto"/>
      </w:divBdr>
    </w:div>
    <w:div w:id="622541804">
      <w:bodyDiv w:val="1"/>
      <w:marLeft w:val="0"/>
      <w:marRight w:val="0"/>
      <w:marTop w:val="0"/>
      <w:marBottom w:val="0"/>
      <w:divBdr>
        <w:top w:val="none" w:sz="0" w:space="0" w:color="auto"/>
        <w:left w:val="none" w:sz="0" w:space="0" w:color="auto"/>
        <w:bottom w:val="none" w:sz="0" w:space="0" w:color="auto"/>
        <w:right w:val="none" w:sz="0" w:space="0" w:color="auto"/>
      </w:divBdr>
    </w:div>
    <w:div w:id="632254818">
      <w:bodyDiv w:val="1"/>
      <w:marLeft w:val="0"/>
      <w:marRight w:val="0"/>
      <w:marTop w:val="0"/>
      <w:marBottom w:val="0"/>
      <w:divBdr>
        <w:top w:val="none" w:sz="0" w:space="0" w:color="auto"/>
        <w:left w:val="none" w:sz="0" w:space="0" w:color="auto"/>
        <w:bottom w:val="none" w:sz="0" w:space="0" w:color="auto"/>
        <w:right w:val="none" w:sz="0" w:space="0" w:color="auto"/>
      </w:divBdr>
    </w:div>
    <w:div w:id="823931592">
      <w:bodyDiv w:val="1"/>
      <w:marLeft w:val="0"/>
      <w:marRight w:val="0"/>
      <w:marTop w:val="0"/>
      <w:marBottom w:val="0"/>
      <w:divBdr>
        <w:top w:val="none" w:sz="0" w:space="0" w:color="auto"/>
        <w:left w:val="none" w:sz="0" w:space="0" w:color="auto"/>
        <w:bottom w:val="none" w:sz="0" w:space="0" w:color="auto"/>
        <w:right w:val="none" w:sz="0" w:space="0" w:color="auto"/>
      </w:divBdr>
    </w:div>
    <w:div w:id="1072393098">
      <w:bodyDiv w:val="1"/>
      <w:marLeft w:val="0"/>
      <w:marRight w:val="0"/>
      <w:marTop w:val="0"/>
      <w:marBottom w:val="0"/>
      <w:divBdr>
        <w:top w:val="none" w:sz="0" w:space="0" w:color="auto"/>
        <w:left w:val="none" w:sz="0" w:space="0" w:color="auto"/>
        <w:bottom w:val="none" w:sz="0" w:space="0" w:color="auto"/>
        <w:right w:val="none" w:sz="0" w:space="0" w:color="auto"/>
      </w:divBdr>
    </w:div>
    <w:div w:id="15741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ST-OHARA-C</dc:creator>
  <cp:keywords/>
  <dc:description/>
  <cp:lastModifiedBy>ST-REYNOLDS-T</cp:lastModifiedBy>
  <cp:revision>4</cp:revision>
  <cp:lastPrinted>2023-01-17T15:40:00Z</cp:lastPrinted>
  <dcterms:created xsi:type="dcterms:W3CDTF">2025-02-06T13:59:00Z</dcterms:created>
  <dcterms:modified xsi:type="dcterms:W3CDTF">2025-02-06T14:16:00Z</dcterms:modified>
</cp:coreProperties>
</file>