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AB" w:rsidRDefault="00CE4EAB" w:rsidP="00DE79F1">
      <w:pPr>
        <w:pStyle w:val="NormalWeb"/>
        <w:shd w:val="clear" w:color="auto" w:fill="FFFFFF"/>
        <w:textAlignment w:val="baseline"/>
        <w:rPr>
          <w:rFonts w:ascii="Arial" w:hAnsi="Arial" w:cs="Arial"/>
          <w:color w:val="242424"/>
          <w:sz w:val="22"/>
          <w:szCs w:val="22"/>
        </w:rPr>
      </w:pP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 xml:space="preserve">St Mary </w:t>
      </w:r>
      <w:r w:rsidR="00CE4EAB" w:rsidRPr="00CE4EAB">
        <w:rPr>
          <w:rFonts w:ascii="Arial" w:hAnsi="Arial" w:cs="Arial"/>
          <w:color w:val="242424"/>
          <w:sz w:val="22"/>
          <w:szCs w:val="22"/>
        </w:rPr>
        <w:t>of the</w:t>
      </w:r>
      <w:r w:rsidRPr="00CE4EAB">
        <w:rPr>
          <w:rFonts w:ascii="Arial" w:hAnsi="Arial" w:cs="Arial"/>
          <w:color w:val="242424"/>
          <w:sz w:val="22"/>
          <w:szCs w:val="22"/>
        </w:rPr>
        <w:t xml:space="preserve"> Angels Catholic Primary School has adopted a </w:t>
      </w:r>
      <w:r w:rsidRPr="00CE4EAB">
        <w:rPr>
          <w:rFonts w:ascii="Arial" w:hAnsi="Arial" w:cs="Arial"/>
          <w:b/>
          <w:color w:val="242424"/>
          <w:sz w:val="22"/>
          <w:szCs w:val="22"/>
          <w:u w:val="single"/>
        </w:rPr>
        <w:t>no debt</w:t>
      </w:r>
      <w:r w:rsidRPr="00CE4EAB">
        <w:rPr>
          <w:rFonts w:ascii="Arial" w:hAnsi="Arial" w:cs="Arial"/>
          <w:color w:val="242424"/>
          <w:sz w:val="22"/>
          <w:szCs w:val="22"/>
        </w:rPr>
        <w:t xml:space="preserve"> policy relating to school dinners.</w:t>
      </w:r>
    </w:p>
    <w:p w:rsidR="00B614E9"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The Governing body is responsible for ensuring that procedures are in place for the recove</w:t>
      </w:r>
      <w:r w:rsidR="00B614E9">
        <w:rPr>
          <w:rFonts w:ascii="Arial" w:hAnsi="Arial" w:cs="Arial"/>
          <w:color w:val="242424"/>
          <w:sz w:val="22"/>
          <w:szCs w:val="22"/>
        </w:rPr>
        <w:t xml:space="preserve">ry of outstanding dinner money. </w:t>
      </w: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If debts are incurred, then the school has to pay for them. This means that the money which should be spent on the children’s education is used to pay for debts incurred by parents.</w:t>
      </w: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This is unacceptable and we request that all parents give this policy their full support. </w:t>
      </w: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 xml:space="preserve">Children will not be provided with a school </w:t>
      </w:r>
      <w:r w:rsidR="00376DDE">
        <w:rPr>
          <w:rFonts w:ascii="Arial" w:hAnsi="Arial" w:cs="Arial"/>
          <w:color w:val="242424"/>
          <w:sz w:val="22"/>
          <w:szCs w:val="22"/>
        </w:rPr>
        <w:t>dinner</w:t>
      </w:r>
      <w:r w:rsidRPr="00CE4EAB">
        <w:rPr>
          <w:rFonts w:ascii="Arial" w:hAnsi="Arial" w:cs="Arial"/>
          <w:color w:val="242424"/>
          <w:sz w:val="22"/>
          <w:szCs w:val="22"/>
        </w:rPr>
        <w:t xml:space="preserve"> unless it is paid for, except for those that are entitled to free school meals. </w:t>
      </w:r>
    </w:p>
    <w:p w:rsidR="00B614E9"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 xml:space="preserve">If parents believe that their child may </w:t>
      </w:r>
      <w:r w:rsidR="00376DDE">
        <w:rPr>
          <w:rFonts w:ascii="Arial" w:hAnsi="Arial" w:cs="Arial"/>
          <w:color w:val="242424"/>
          <w:sz w:val="22"/>
          <w:szCs w:val="22"/>
        </w:rPr>
        <w:t>be eligible for</w:t>
      </w:r>
      <w:r w:rsidRPr="00CE4EAB">
        <w:rPr>
          <w:rFonts w:ascii="Arial" w:hAnsi="Arial" w:cs="Arial"/>
          <w:color w:val="242424"/>
          <w:sz w:val="22"/>
          <w:szCs w:val="22"/>
        </w:rPr>
        <w:t xml:space="preserve"> free school meals, please contact Wal</w:t>
      </w:r>
      <w:r w:rsidR="00B714F5">
        <w:rPr>
          <w:rFonts w:ascii="Arial" w:hAnsi="Arial" w:cs="Arial"/>
          <w:color w:val="242424"/>
          <w:sz w:val="22"/>
          <w:szCs w:val="22"/>
        </w:rPr>
        <w:t xml:space="preserve">sall Free School Meals: </w:t>
      </w:r>
      <w:r w:rsidR="00C10D7E" w:rsidRPr="00C10D7E">
        <w:rPr>
          <w:rFonts w:ascii="Arial" w:hAnsi="Arial" w:cs="Arial"/>
          <w:color w:val="242424"/>
          <w:sz w:val="22"/>
          <w:szCs w:val="22"/>
        </w:rPr>
        <w:t>walsall.gov.uk</w:t>
      </w:r>
      <w:r w:rsidR="00C10D7E">
        <w:rPr>
          <w:rFonts w:ascii="Arial" w:hAnsi="Arial" w:cs="Arial"/>
          <w:color w:val="242424"/>
          <w:sz w:val="22"/>
          <w:szCs w:val="22"/>
        </w:rPr>
        <w:t xml:space="preserve">  - Application for free school </w:t>
      </w:r>
      <w:r w:rsidR="00C10D7E" w:rsidRPr="00C10D7E">
        <w:rPr>
          <w:rFonts w:ascii="Arial" w:hAnsi="Arial" w:cs="Arial"/>
          <w:color w:val="242424"/>
          <w:sz w:val="22"/>
          <w:szCs w:val="22"/>
        </w:rPr>
        <w:t>meals</w:t>
      </w:r>
      <w:r w:rsidR="00C10D7E">
        <w:rPr>
          <w:rFonts w:ascii="Arial" w:hAnsi="Arial" w:cs="Arial"/>
          <w:color w:val="242424"/>
          <w:sz w:val="22"/>
          <w:szCs w:val="22"/>
        </w:rPr>
        <w:t xml:space="preserve">, or contact </w:t>
      </w:r>
      <w:r w:rsidRPr="00CE4EAB">
        <w:rPr>
          <w:rFonts w:ascii="Arial" w:hAnsi="Arial" w:cs="Arial"/>
          <w:color w:val="242424"/>
          <w:sz w:val="22"/>
          <w:szCs w:val="22"/>
        </w:rPr>
        <w:t xml:space="preserve">the </w:t>
      </w:r>
      <w:r w:rsidR="00C10D7E">
        <w:rPr>
          <w:rFonts w:ascii="Arial" w:hAnsi="Arial" w:cs="Arial"/>
          <w:color w:val="242424"/>
          <w:sz w:val="22"/>
          <w:szCs w:val="22"/>
        </w:rPr>
        <w:t>school office for a paper form.</w:t>
      </w: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 xml:space="preserve">This allowance is a statutory right and it is important that you use it </w:t>
      </w:r>
      <w:r w:rsidR="00CE4EAB" w:rsidRPr="00CE4EAB">
        <w:rPr>
          <w:rFonts w:ascii="Arial" w:hAnsi="Arial" w:cs="Arial"/>
          <w:color w:val="242424"/>
          <w:sz w:val="22"/>
          <w:szCs w:val="22"/>
        </w:rPr>
        <w:t>if</w:t>
      </w:r>
      <w:r w:rsidRPr="00CE4EAB">
        <w:rPr>
          <w:rFonts w:ascii="Arial" w:hAnsi="Arial" w:cs="Arial"/>
          <w:color w:val="242424"/>
          <w:sz w:val="22"/>
          <w:szCs w:val="22"/>
        </w:rPr>
        <w:t xml:space="preserve"> you </w:t>
      </w:r>
      <w:r w:rsidR="00376DDE">
        <w:rPr>
          <w:rFonts w:ascii="Arial" w:hAnsi="Arial" w:cs="Arial"/>
          <w:color w:val="242424"/>
          <w:sz w:val="22"/>
          <w:szCs w:val="22"/>
        </w:rPr>
        <w:t>are eligible</w:t>
      </w:r>
      <w:r w:rsidRPr="00CE4EAB">
        <w:rPr>
          <w:rFonts w:ascii="Arial" w:hAnsi="Arial" w:cs="Arial"/>
          <w:color w:val="242424"/>
          <w:sz w:val="22"/>
          <w:szCs w:val="22"/>
        </w:rPr>
        <w:t>. We will help you all we can with your application. If your child is entitled to free school meals, this also enables the school to access pupil premium funding. </w:t>
      </w: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 xml:space="preserve">Parents must pay at least </w:t>
      </w:r>
      <w:r w:rsidRPr="00376DDE">
        <w:rPr>
          <w:rFonts w:ascii="Arial" w:hAnsi="Arial" w:cs="Arial"/>
          <w:b/>
          <w:color w:val="242424"/>
          <w:sz w:val="22"/>
          <w:szCs w:val="22"/>
          <w:u w:val="single"/>
        </w:rPr>
        <w:t>24 hours in advance</w:t>
      </w:r>
      <w:r w:rsidRPr="00CE4EAB">
        <w:rPr>
          <w:rFonts w:ascii="Arial" w:hAnsi="Arial" w:cs="Arial"/>
          <w:color w:val="242424"/>
          <w:sz w:val="22"/>
          <w:szCs w:val="22"/>
        </w:rPr>
        <w:t xml:space="preserve"> for school dinners. This is payable through the school gateway app. The cost is currently £2.30 per day (£11.50 per week).</w:t>
      </w: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If you have not paid for your child’s school dinner you will be contacted by</w:t>
      </w:r>
      <w:r w:rsidR="00376DDE">
        <w:rPr>
          <w:rFonts w:ascii="Arial" w:hAnsi="Arial" w:cs="Arial"/>
          <w:color w:val="242424"/>
          <w:sz w:val="22"/>
          <w:szCs w:val="22"/>
        </w:rPr>
        <w:t xml:space="preserve"> the office via a</w:t>
      </w:r>
      <w:r w:rsidRPr="00CE4EAB">
        <w:rPr>
          <w:rFonts w:ascii="Arial" w:hAnsi="Arial" w:cs="Arial"/>
          <w:color w:val="242424"/>
          <w:sz w:val="22"/>
          <w:szCs w:val="22"/>
        </w:rPr>
        <w:t xml:space="preserve"> text message or phone call to provide a packed lunch for your child. </w:t>
      </w:r>
    </w:p>
    <w:p w:rsidR="00B614E9"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If a parent genuinely forgets to pay in advance, the school will g</w:t>
      </w:r>
      <w:r w:rsidR="00B614E9">
        <w:rPr>
          <w:rFonts w:ascii="Arial" w:hAnsi="Arial" w:cs="Arial"/>
          <w:color w:val="242424"/>
          <w:sz w:val="22"/>
          <w:szCs w:val="22"/>
        </w:rPr>
        <w:t>rant a debt allowance of one dinner</w:t>
      </w:r>
      <w:r w:rsidR="00376DDE">
        <w:rPr>
          <w:rFonts w:ascii="Arial" w:hAnsi="Arial" w:cs="Arial"/>
          <w:color w:val="242424"/>
          <w:sz w:val="22"/>
          <w:szCs w:val="22"/>
        </w:rPr>
        <w:t>.</w:t>
      </w:r>
      <w:r w:rsidRPr="00CE4EAB">
        <w:rPr>
          <w:rFonts w:ascii="Arial" w:hAnsi="Arial" w:cs="Arial"/>
          <w:color w:val="242424"/>
          <w:sz w:val="22"/>
          <w:szCs w:val="22"/>
        </w:rPr>
        <w:t xml:space="preserve"> However, this debt must be paid for as soon as possible and future </w:t>
      </w:r>
      <w:r w:rsidR="00B614E9">
        <w:rPr>
          <w:rFonts w:ascii="Arial" w:hAnsi="Arial" w:cs="Arial"/>
          <w:color w:val="242424"/>
          <w:sz w:val="22"/>
          <w:szCs w:val="22"/>
        </w:rPr>
        <w:t>dinners</w:t>
      </w:r>
      <w:r w:rsidRPr="00CE4EAB">
        <w:rPr>
          <w:rFonts w:ascii="Arial" w:hAnsi="Arial" w:cs="Arial"/>
          <w:color w:val="242424"/>
          <w:sz w:val="22"/>
          <w:szCs w:val="22"/>
        </w:rPr>
        <w:t xml:space="preserve"> must be paid for in advance before </w:t>
      </w:r>
      <w:r w:rsidR="00B614E9">
        <w:rPr>
          <w:rFonts w:ascii="Arial" w:hAnsi="Arial" w:cs="Arial"/>
          <w:color w:val="242424"/>
          <w:sz w:val="22"/>
          <w:szCs w:val="22"/>
        </w:rPr>
        <w:t>any dinner</w:t>
      </w:r>
      <w:r w:rsidRPr="00CE4EAB">
        <w:rPr>
          <w:rFonts w:ascii="Arial" w:hAnsi="Arial" w:cs="Arial"/>
          <w:color w:val="242424"/>
          <w:sz w:val="22"/>
          <w:szCs w:val="22"/>
        </w:rPr>
        <w:t xml:space="preserve"> is provided. </w:t>
      </w:r>
    </w:p>
    <w:p w:rsidR="00CE4EAB"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If payment of the debt is not received by the next day, the Headteacher reserves the right to begin legal proceedings against parents to recover the debt. If a family continues to need additional support</w:t>
      </w:r>
      <w:r w:rsidR="00B614E9">
        <w:rPr>
          <w:rFonts w:ascii="Arial" w:hAnsi="Arial" w:cs="Arial"/>
          <w:color w:val="242424"/>
          <w:sz w:val="22"/>
          <w:szCs w:val="22"/>
        </w:rPr>
        <w:t>, the</w:t>
      </w:r>
      <w:r w:rsidRPr="00CE4EAB">
        <w:rPr>
          <w:rFonts w:ascii="Arial" w:hAnsi="Arial" w:cs="Arial"/>
          <w:color w:val="242424"/>
          <w:sz w:val="22"/>
          <w:szCs w:val="22"/>
        </w:rPr>
        <w:t xml:space="preserve">n a referral to education, welfare or social care will be made on their behalf. </w:t>
      </w:r>
    </w:p>
    <w:p w:rsidR="00DE79F1" w:rsidRPr="00CE4EAB"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 xml:space="preserve">The </w:t>
      </w:r>
      <w:r w:rsidR="00B614E9">
        <w:rPr>
          <w:rFonts w:ascii="Arial" w:hAnsi="Arial" w:cs="Arial"/>
          <w:color w:val="242424"/>
          <w:sz w:val="22"/>
          <w:szCs w:val="22"/>
        </w:rPr>
        <w:t xml:space="preserve">debt </w:t>
      </w:r>
      <w:r w:rsidRPr="00CE4EAB">
        <w:rPr>
          <w:rFonts w:ascii="Arial" w:hAnsi="Arial" w:cs="Arial"/>
          <w:color w:val="242424"/>
          <w:sz w:val="22"/>
          <w:szCs w:val="22"/>
        </w:rPr>
        <w:t>pro</w:t>
      </w:r>
      <w:r w:rsidR="00CE4EAB" w:rsidRPr="00CE4EAB">
        <w:rPr>
          <w:rFonts w:ascii="Arial" w:hAnsi="Arial" w:cs="Arial"/>
          <w:color w:val="242424"/>
          <w:sz w:val="22"/>
          <w:szCs w:val="22"/>
        </w:rPr>
        <w:t xml:space="preserve">cedure will be straightforward, </w:t>
      </w:r>
      <w:r w:rsidRPr="00CE4EAB">
        <w:rPr>
          <w:rFonts w:ascii="Arial" w:hAnsi="Arial" w:cs="Arial"/>
          <w:color w:val="242424"/>
          <w:sz w:val="22"/>
          <w:szCs w:val="22"/>
        </w:rPr>
        <w:t>f</w:t>
      </w:r>
      <w:r w:rsidR="00CE4EAB" w:rsidRPr="00CE4EAB">
        <w:rPr>
          <w:rFonts w:ascii="Arial" w:hAnsi="Arial" w:cs="Arial"/>
          <w:color w:val="242424"/>
          <w:sz w:val="22"/>
          <w:szCs w:val="22"/>
        </w:rPr>
        <w:t>air and just for all families. W</w:t>
      </w:r>
      <w:r w:rsidRPr="00CE4EAB">
        <w:rPr>
          <w:rFonts w:ascii="Arial" w:hAnsi="Arial" w:cs="Arial"/>
          <w:color w:val="242424"/>
          <w:sz w:val="22"/>
          <w:szCs w:val="22"/>
        </w:rPr>
        <w:t xml:space="preserve">e hope that by implementing this policy, we are able to help parents manage school dinner money </w:t>
      </w:r>
      <w:r w:rsidR="00CE4EAB" w:rsidRPr="00CE4EAB">
        <w:rPr>
          <w:rFonts w:ascii="Arial" w:hAnsi="Arial" w:cs="Arial"/>
          <w:color w:val="242424"/>
          <w:sz w:val="22"/>
          <w:szCs w:val="22"/>
        </w:rPr>
        <w:t>more effectively, whilst</w:t>
      </w:r>
      <w:r w:rsidRPr="00CE4EAB">
        <w:rPr>
          <w:rFonts w:ascii="Arial" w:hAnsi="Arial" w:cs="Arial"/>
          <w:color w:val="242424"/>
          <w:sz w:val="22"/>
          <w:szCs w:val="22"/>
        </w:rPr>
        <w:t xml:space="preserve"> at the same</w:t>
      </w:r>
      <w:r w:rsidR="00CE4EAB" w:rsidRPr="00CE4EAB">
        <w:rPr>
          <w:rFonts w:ascii="Arial" w:hAnsi="Arial" w:cs="Arial"/>
          <w:color w:val="242424"/>
          <w:sz w:val="22"/>
          <w:szCs w:val="22"/>
        </w:rPr>
        <w:t xml:space="preserve"> time ensuring</w:t>
      </w:r>
      <w:r w:rsidRPr="00CE4EAB">
        <w:rPr>
          <w:rFonts w:ascii="Arial" w:hAnsi="Arial" w:cs="Arial"/>
          <w:color w:val="242424"/>
          <w:sz w:val="22"/>
          <w:szCs w:val="22"/>
        </w:rPr>
        <w:t xml:space="preserve"> that all monies available are used to </w:t>
      </w:r>
      <w:r w:rsidR="00CE4EAB" w:rsidRPr="00CE4EAB">
        <w:rPr>
          <w:rFonts w:ascii="Arial" w:hAnsi="Arial" w:cs="Arial"/>
          <w:color w:val="242424"/>
          <w:sz w:val="22"/>
          <w:szCs w:val="22"/>
        </w:rPr>
        <w:t>enhance our children’s learning</w:t>
      </w:r>
      <w:r w:rsidRPr="00CE4EAB">
        <w:rPr>
          <w:rFonts w:ascii="Arial" w:hAnsi="Arial" w:cs="Arial"/>
          <w:color w:val="242424"/>
          <w:sz w:val="22"/>
          <w:szCs w:val="22"/>
        </w:rPr>
        <w:t>.</w:t>
      </w:r>
    </w:p>
    <w:p w:rsidR="00DE79F1" w:rsidRDefault="00DE79F1" w:rsidP="00DE79F1">
      <w:pPr>
        <w:pStyle w:val="NormalWeb"/>
        <w:shd w:val="clear" w:color="auto" w:fill="FFFFFF"/>
        <w:textAlignment w:val="baseline"/>
        <w:rPr>
          <w:rFonts w:ascii="Arial" w:hAnsi="Arial" w:cs="Arial"/>
          <w:color w:val="242424"/>
          <w:sz w:val="22"/>
          <w:szCs w:val="22"/>
        </w:rPr>
      </w:pPr>
      <w:r w:rsidRPr="00CE4EAB">
        <w:rPr>
          <w:rFonts w:ascii="Arial" w:hAnsi="Arial" w:cs="Arial"/>
          <w:color w:val="242424"/>
          <w:sz w:val="22"/>
          <w:szCs w:val="22"/>
        </w:rPr>
        <w:t xml:space="preserve">If any further details are </w:t>
      </w:r>
      <w:r w:rsidR="00B614E9">
        <w:rPr>
          <w:rFonts w:ascii="Arial" w:hAnsi="Arial" w:cs="Arial"/>
          <w:color w:val="242424"/>
          <w:sz w:val="22"/>
          <w:szCs w:val="22"/>
        </w:rPr>
        <w:t>required</w:t>
      </w:r>
      <w:r w:rsidRPr="00CE4EAB">
        <w:rPr>
          <w:rFonts w:ascii="Arial" w:hAnsi="Arial" w:cs="Arial"/>
          <w:color w:val="242424"/>
          <w:sz w:val="22"/>
          <w:szCs w:val="22"/>
        </w:rPr>
        <w:t xml:space="preserve"> please contact the school office.</w:t>
      </w:r>
    </w:p>
    <w:p w:rsidR="00DE79F1" w:rsidRPr="00CE4EAB" w:rsidRDefault="000B5A0E" w:rsidP="00DE79F1">
      <w:pPr>
        <w:pStyle w:val="NormalWeb"/>
        <w:shd w:val="clear" w:color="auto" w:fill="FFFFFF"/>
        <w:textAlignment w:val="baseline"/>
        <w:rPr>
          <w:rFonts w:ascii="Arial" w:hAnsi="Arial" w:cs="Arial"/>
          <w:color w:val="242424"/>
          <w:sz w:val="22"/>
          <w:szCs w:val="23"/>
        </w:rPr>
      </w:pPr>
      <w:r w:rsidRPr="001A0B2B">
        <w:rPr>
          <w:rFonts w:ascii="Comic Sans MS" w:hAnsi="Comic Sans MS"/>
          <w:noProof/>
        </w:rPr>
        <w:drawing>
          <wp:anchor distT="0" distB="0" distL="114300" distR="114300" simplePos="0" relativeHeight="251659264" behindDoc="0" locked="0" layoutInCell="1" allowOverlap="1" wp14:anchorId="408FC90F" wp14:editId="67210BEE">
            <wp:simplePos x="0" y="0"/>
            <wp:positionH relativeFrom="column">
              <wp:posOffset>0</wp:posOffset>
            </wp:positionH>
            <wp:positionV relativeFrom="paragraph">
              <wp:posOffset>236220</wp:posOffset>
            </wp:positionV>
            <wp:extent cx="904875" cy="3830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04875" cy="3830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E4EAB" w:rsidRPr="00CE4EAB">
        <w:rPr>
          <w:rFonts w:ascii="Arial" w:hAnsi="Arial" w:cs="Arial"/>
          <w:color w:val="242424"/>
          <w:sz w:val="22"/>
          <w:szCs w:val="23"/>
        </w:rPr>
        <w:t>Signed on behalf of School G</w:t>
      </w:r>
      <w:r w:rsidR="00DE79F1" w:rsidRPr="00CE4EAB">
        <w:rPr>
          <w:rFonts w:ascii="Arial" w:hAnsi="Arial" w:cs="Arial"/>
          <w:color w:val="242424"/>
          <w:sz w:val="22"/>
          <w:szCs w:val="23"/>
        </w:rPr>
        <w:t>overnors.</w:t>
      </w:r>
    </w:p>
    <w:p w:rsidR="00B614E9" w:rsidRDefault="00B614E9" w:rsidP="00CE4EAB">
      <w:pPr>
        <w:spacing w:after="0"/>
        <w:rPr>
          <w:rFonts w:ascii="Arial" w:eastAsia="Times New Roman" w:hAnsi="Arial" w:cs="Arial"/>
          <w:color w:val="242424"/>
          <w:sz w:val="23"/>
          <w:szCs w:val="23"/>
          <w:lang w:eastAsia="en-GB"/>
        </w:rPr>
      </w:pPr>
    </w:p>
    <w:p w:rsidR="00B614E9" w:rsidRDefault="00B614E9" w:rsidP="00CE4EAB">
      <w:pPr>
        <w:spacing w:after="0"/>
        <w:rPr>
          <w:rFonts w:ascii="Arial" w:hAnsi="Arial" w:cs="Arial"/>
        </w:rPr>
      </w:pPr>
    </w:p>
    <w:p w:rsidR="00E67222" w:rsidRPr="00CE4EAB" w:rsidRDefault="00CE4EAB" w:rsidP="00CE4EAB">
      <w:pPr>
        <w:spacing w:after="0"/>
        <w:rPr>
          <w:rFonts w:ascii="Arial" w:hAnsi="Arial" w:cs="Arial"/>
        </w:rPr>
      </w:pPr>
      <w:r w:rsidRPr="00CE4EAB">
        <w:rPr>
          <w:rFonts w:ascii="Arial" w:hAnsi="Arial" w:cs="Arial"/>
        </w:rPr>
        <w:t>Mrs N Hill</w:t>
      </w:r>
      <w:r w:rsidR="00B614E9">
        <w:rPr>
          <w:rFonts w:ascii="Arial" w:hAnsi="Arial" w:cs="Arial"/>
        </w:rPr>
        <w:t xml:space="preserve"> </w:t>
      </w:r>
      <w:r w:rsidR="00B614E9">
        <w:rPr>
          <w:rFonts w:ascii="Arial" w:hAnsi="Arial" w:cs="Arial"/>
        </w:rPr>
        <w:tab/>
      </w:r>
      <w:r w:rsidR="00B614E9">
        <w:rPr>
          <w:rFonts w:ascii="Arial" w:hAnsi="Arial" w:cs="Arial"/>
        </w:rPr>
        <w:tab/>
      </w:r>
      <w:r w:rsidR="00B614E9">
        <w:rPr>
          <w:rFonts w:ascii="Arial" w:hAnsi="Arial" w:cs="Arial"/>
        </w:rPr>
        <w:tab/>
      </w:r>
      <w:r w:rsidR="00B614E9">
        <w:rPr>
          <w:rFonts w:ascii="Arial" w:hAnsi="Arial" w:cs="Arial"/>
        </w:rPr>
        <w:tab/>
      </w:r>
      <w:r w:rsidR="00B614E9">
        <w:rPr>
          <w:rFonts w:ascii="Arial" w:hAnsi="Arial" w:cs="Arial"/>
        </w:rPr>
        <w:tab/>
      </w:r>
      <w:r w:rsidR="00B614E9">
        <w:rPr>
          <w:rFonts w:ascii="Arial" w:hAnsi="Arial" w:cs="Arial"/>
        </w:rPr>
        <w:tab/>
      </w:r>
      <w:r w:rsidR="00B614E9">
        <w:rPr>
          <w:rFonts w:ascii="Arial" w:hAnsi="Arial" w:cs="Arial"/>
        </w:rPr>
        <w:tab/>
      </w:r>
      <w:r w:rsidR="00B614E9">
        <w:rPr>
          <w:rFonts w:ascii="Arial" w:hAnsi="Arial" w:cs="Arial"/>
        </w:rPr>
        <w:tab/>
        <w:t>September 2024</w:t>
      </w:r>
    </w:p>
    <w:p w:rsidR="00CE4EAB" w:rsidRPr="00CE4EAB" w:rsidRDefault="00B614E9" w:rsidP="00CE4EAB">
      <w:pPr>
        <w:spacing w:after="0"/>
        <w:rPr>
          <w:rFonts w:ascii="Arial" w:hAnsi="Arial" w:cs="Arial"/>
        </w:rPr>
      </w:pPr>
      <w:r>
        <w:rPr>
          <w:rFonts w:ascii="Arial" w:hAnsi="Arial" w:cs="Arial"/>
        </w:rPr>
        <w:t xml:space="preserve">Headteacher                                    </w:t>
      </w:r>
      <w:bookmarkStart w:id="0" w:name="_GoBack"/>
      <w:bookmarkEnd w:id="0"/>
      <w:r>
        <w:rPr>
          <w:rFonts w:ascii="Arial" w:hAnsi="Arial" w:cs="Arial"/>
        </w:rPr>
        <w:t xml:space="preserve">                                                  </w:t>
      </w:r>
      <w:r w:rsidR="00CE4EAB">
        <w:rPr>
          <w:rFonts w:ascii="Arial" w:hAnsi="Arial" w:cs="Arial"/>
        </w:rPr>
        <w:t>Review September 2025</w:t>
      </w:r>
    </w:p>
    <w:sectPr w:rsidR="00CE4EAB" w:rsidRPr="00CE4EA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EAB" w:rsidRDefault="00CE4EAB" w:rsidP="00CE4EAB">
      <w:pPr>
        <w:spacing w:after="0" w:line="240" w:lineRule="auto"/>
      </w:pPr>
      <w:r>
        <w:separator/>
      </w:r>
    </w:p>
  </w:endnote>
  <w:endnote w:type="continuationSeparator" w:id="0">
    <w:p w:rsidR="00CE4EAB" w:rsidRDefault="00CE4EAB" w:rsidP="00CE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EAB" w:rsidRDefault="00CE4EAB" w:rsidP="00CE4EAB">
      <w:pPr>
        <w:spacing w:after="0" w:line="240" w:lineRule="auto"/>
      </w:pPr>
      <w:r>
        <w:separator/>
      </w:r>
    </w:p>
  </w:footnote>
  <w:footnote w:type="continuationSeparator" w:id="0">
    <w:p w:rsidR="00CE4EAB" w:rsidRDefault="00CE4EAB" w:rsidP="00CE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EAB" w:rsidRPr="00CE4EAB" w:rsidRDefault="00CE4EAB" w:rsidP="00CE4EAB">
    <w:pPr>
      <w:pStyle w:val="NormalWeb"/>
      <w:shd w:val="clear" w:color="auto" w:fill="FFFFFF"/>
      <w:jc w:val="center"/>
      <w:textAlignment w:val="baseline"/>
      <w:rPr>
        <w:rFonts w:ascii="Arial" w:hAnsi="Arial" w:cs="Arial"/>
        <w:b/>
        <w:color w:val="242424"/>
        <w:sz w:val="22"/>
        <w:szCs w:val="22"/>
        <w:u w:val="single"/>
      </w:rPr>
    </w:pPr>
    <w:r>
      <w:rPr>
        <w:noProof/>
      </w:rPr>
      <w:drawing>
        <wp:anchor distT="0" distB="0" distL="114300" distR="114300" simplePos="0" relativeHeight="251659264" behindDoc="0" locked="0" layoutInCell="1" allowOverlap="1" wp14:anchorId="73DA0AC1" wp14:editId="0EDB9417">
          <wp:simplePos x="0" y="0"/>
          <wp:positionH relativeFrom="leftMargin">
            <wp:posOffset>228600</wp:posOffset>
          </wp:positionH>
          <wp:positionV relativeFrom="paragraph">
            <wp:posOffset>-325755</wp:posOffset>
          </wp:positionV>
          <wp:extent cx="819150" cy="10306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 Badge.jpg"/>
                  <pic:cNvPicPr/>
                </pic:nvPicPr>
                <pic:blipFill>
                  <a:blip r:embed="rId1">
                    <a:extLst>
                      <a:ext uri="{28A0092B-C50C-407E-A947-70E740481C1C}">
                        <a14:useLocalDpi xmlns:a14="http://schemas.microsoft.com/office/drawing/2010/main" val="0"/>
                      </a:ext>
                    </a:extLst>
                  </a:blip>
                  <a:stretch>
                    <a:fillRect/>
                  </a:stretch>
                </pic:blipFill>
                <pic:spPr>
                  <a:xfrm>
                    <a:off x="0" y="0"/>
                    <a:ext cx="828347" cy="1042210"/>
                  </a:xfrm>
                  <a:prstGeom prst="rect">
                    <a:avLst/>
                  </a:prstGeom>
                </pic:spPr>
              </pic:pic>
            </a:graphicData>
          </a:graphic>
          <wp14:sizeRelH relativeFrom="margin">
            <wp14:pctWidth>0</wp14:pctWidth>
          </wp14:sizeRelH>
          <wp14:sizeRelV relativeFrom="margin">
            <wp14:pctHeight>0</wp14:pctHeight>
          </wp14:sizeRelV>
        </wp:anchor>
      </w:drawing>
    </w:r>
    <w:r w:rsidRPr="00CE4EAB">
      <w:rPr>
        <w:rFonts w:ascii="Arial" w:hAnsi="Arial" w:cs="Arial"/>
        <w:b/>
        <w:color w:val="242424"/>
        <w:szCs w:val="22"/>
        <w:u w:val="single"/>
      </w:rPr>
      <w:t>Dinner Money Debt Policy</w:t>
    </w:r>
  </w:p>
  <w:p w:rsidR="00CE4EAB" w:rsidRDefault="00CE4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F1"/>
    <w:rsid w:val="00084D69"/>
    <w:rsid w:val="000B5A0E"/>
    <w:rsid w:val="00376DDE"/>
    <w:rsid w:val="00B614E9"/>
    <w:rsid w:val="00B714F5"/>
    <w:rsid w:val="00C10D7E"/>
    <w:rsid w:val="00CE4EAB"/>
    <w:rsid w:val="00DE79F1"/>
    <w:rsid w:val="00E6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391F73B-9E74-46A5-AA80-68FB875C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9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E4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EAB"/>
  </w:style>
  <w:style w:type="paragraph" w:styleId="Footer">
    <w:name w:val="footer"/>
    <w:basedOn w:val="Normal"/>
    <w:link w:val="FooterChar"/>
    <w:uiPriority w:val="99"/>
    <w:unhideWhenUsed/>
    <w:rsid w:val="00CE4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EAB"/>
  </w:style>
  <w:style w:type="character" w:styleId="Hyperlink">
    <w:name w:val="Hyperlink"/>
    <w:basedOn w:val="DefaultParagraphFont"/>
    <w:uiPriority w:val="99"/>
    <w:unhideWhenUsed/>
    <w:rsid w:val="00B71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8093">
      <w:bodyDiv w:val="1"/>
      <w:marLeft w:val="0"/>
      <w:marRight w:val="0"/>
      <w:marTop w:val="0"/>
      <w:marBottom w:val="0"/>
      <w:divBdr>
        <w:top w:val="none" w:sz="0" w:space="0" w:color="auto"/>
        <w:left w:val="none" w:sz="0" w:space="0" w:color="auto"/>
        <w:bottom w:val="none" w:sz="0" w:space="0" w:color="auto"/>
        <w:right w:val="none" w:sz="0" w:space="0" w:color="auto"/>
      </w:divBdr>
      <w:divsChild>
        <w:div w:id="1113327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408565">
              <w:marLeft w:val="0"/>
              <w:marRight w:val="0"/>
              <w:marTop w:val="0"/>
              <w:marBottom w:val="0"/>
              <w:divBdr>
                <w:top w:val="none" w:sz="0" w:space="0" w:color="auto"/>
                <w:left w:val="none" w:sz="0" w:space="0" w:color="auto"/>
                <w:bottom w:val="none" w:sz="0" w:space="0" w:color="auto"/>
                <w:right w:val="none" w:sz="0" w:space="0" w:color="auto"/>
              </w:divBdr>
              <w:divsChild>
                <w:div w:id="1098719992">
                  <w:marLeft w:val="0"/>
                  <w:marRight w:val="0"/>
                  <w:marTop w:val="0"/>
                  <w:marBottom w:val="0"/>
                  <w:divBdr>
                    <w:top w:val="none" w:sz="0" w:space="0" w:color="auto"/>
                    <w:left w:val="none" w:sz="0" w:space="0" w:color="auto"/>
                    <w:bottom w:val="none" w:sz="0" w:space="0" w:color="auto"/>
                    <w:right w:val="none" w:sz="0" w:space="0" w:color="auto"/>
                  </w:divBdr>
                  <w:divsChild>
                    <w:div w:id="19956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ST-Moore-M</dc:creator>
  <cp:keywords/>
  <dc:description/>
  <cp:lastModifiedBy>ST-Moore-M</cp:lastModifiedBy>
  <cp:revision>5</cp:revision>
  <dcterms:created xsi:type="dcterms:W3CDTF">2024-09-08T18:53:00Z</dcterms:created>
  <dcterms:modified xsi:type="dcterms:W3CDTF">2024-09-26T15:09:00Z</dcterms:modified>
</cp:coreProperties>
</file>