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B25" w:rsidRDefault="00A32B25">
      <w:pPr>
        <w:pStyle w:val="BodyText"/>
        <w:spacing w:before="32" w:line="235" w:lineRule="auto"/>
        <w:ind w:left="100" w:right="7"/>
        <w:rPr>
          <w:color w:val="231F20"/>
        </w:rPr>
      </w:pPr>
    </w:p>
    <w:p w:rsidR="00C2051F" w:rsidRDefault="00DF3D62" w:rsidP="00C2051F">
      <w:pPr>
        <w:pStyle w:val="BodyText"/>
        <w:ind w:left="120" w:right="-48"/>
        <w:rPr>
          <w:sz w:val="20"/>
        </w:rPr>
      </w:pPr>
      <w:r w:rsidRPr="00DF3D62">
        <w:pict>
          <v:shape id="_x0000_s1051" style="position:absolute;left:0;text-align:left;margin-left:36pt;margin-top:36pt;width:.1pt;height:44.8pt;z-index:-251654144;mso-position-horizontal-relative:page;mso-position-vertical-relative:page" coordorigin="720,720" coordsize="0,896" path="m720,1616r,-896l720,1616xe" fillcolor="#0057a0" stroked="f">
            <v:path arrowok="t"/>
            <w10:wrap anchorx="page" anchory="page"/>
          </v:shape>
        </w:pict>
      </w:r>
      <w:r w:rsidRPr="00DF3D62">
        <w:rPr>
          <w:sz w:val="20"/>
        </w:rPr>
      </w:r>
      <w:r>
        <w:rPr>
          <w:sz w:val="20"/>
        </w:rPr>
        <w:pict>
          <v:shapetype id="_x0000_t202" coordsize="21600,21600" o:spt="202" path="m,l,21600r21600,l21600,xe">
            <v:stroke joinstyle="miter"/>
            <v:path gradientshapeok="t" o:connecttype="rect"/>
          </v:shapetype>
          <v:shape id="_x0000_s1054" type="#_x0000_t202" style="width:805.9pt;height:44.8pt;mso-position-horizontal-relative:char;mso-position-vertical-relative:line" fillcolor="#2b92bc" stroked="f">
            <v:textbox inset="0,0,0,0">
              <w:txbxContent>
                <w:p w:rsidR="00C2051F" w:rsidRDefault="00C2051F" w:rsidP="00C2051F">
                  <w:pPr>
                    <w:spacing w:before="70" w:line="235" w:lineRule="auto"/>
                    <w:ind w:left="130" w:right="104"/>
                    <w:rPr>
                      <w:sz w:val="26"/>
                    </w:rPr>
                  </w:pPr>
                  <w:r>
                    <w:rPr>
                      <w:color w:val="FFFFFF"/>
                      <w:sz w:val="26"/>
                    </w:rPr>
                    <w:t>Support for review and reflection - considering the 5 key indicators from DfE, what development needs are a priority for your setting and your students now and why? Use the space below to reflect on previous spend, identify current need and priorities for the future.</w:t>
                  </w:r>
                </w:p>
              </w:txbxContent>
            </v:textbox>
            <w10:wrap type="none"/>
            <w10:anchorlock/>
          </v:shape>
        </w:pict>
      </w:r>
    </w:p>
    <w:p w:rsidR="00C2051F" w:rsidRDefault="00C2051F" w:rsidP="00C2051F">
      <w:pPr>
        <w:pStyle w:val="BodyText"/>
        <w:rPr>
          <w:sz w:val="20"/>
        </w:rPr>
      </w:pPr>
    </w:p>
    <w:p w:rsidR="00C2051F" w:rsidRDefault="00C2051F" w:rsidP="00C2051F">
      <w:pPr>
        <w:pStyle w:val="BodyText"/>
        <w:spacing w:before="1"/>
        <w:rPr>
          <w:sz w:val="15"/>
        </w:rPr>
      </w:pPr>
    </w:p>
    <w:tbl>
      <w:tblPr>
        <w:tblW w:w="0" w:type="auto"/>
        <w:tblInd w:w="1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7700"/>
        <w:gridCol w:w="7678"/>
      </w:tblGrid>
      <w:tr w:rsidR="00C2051F" w:rsidTr="00D11688">
        <w:trPr>
          <w:trHeight w:val="480"/>
        </w:trPr>
        <w:tc>
          <w:tcPr>
            <w:tcW w:w="7700" w:type="dxa"/>
          </w:tcPr>
          <w:p w:rsidR="00C2051F" w:rsidRDefault="00C2051F" w:rsidP="00D11688">
            <w:pPr>
              <w:pStyle w:val="TableParagraph"/>
              <w:spacing w:before="21"/>
              <w:ind w:left="70"/>
              <w:rPr>
                <w:sz w:val="24"/>
              </w:rPr>
            </w:pPr>
            <w:r>
              <w:rPr>
                <w:color w:val="231F20"/>
                <w:sz w:val="24"/>
              </w:rPr>
              <w:t>Key achievements to date:</w:t>
            </w:r>
          </w:p>
        </w:tc>
        <w:tc>
          <w:tcPr>
            <w:tcW w:w="7678" w:type="dxa"/>
          </w:tcPr>
          <w:p w:rsidR="00C2051F" w:rsidRDefault="00C2051F" w:rsidP="00D11688">
            <w:pPr>
              <w:pStyle w:val="TableParagraph"/>
              <w:spacing w:before="21"/>
              <w:ind w:left="70"/>
              <w:rPr>
                <w:sz w:val="24"/>
              </w:rPr>
            </w:pPr>
            <w:r>
              <w:rPr>
                <w:color w:val="231F20"/>
                <w:sz w:val="24"/>
              </w:rPr>
              <w:t>Areas for further improvement and baseline evidence of need:</w:t>
            </w:r>
          </w:p>
        </w:tc>
      </w:tr>
      <w:tr w:rsidR="00C2051F" w:rsidTr="001F4450">
        <w:trPr>
          <w:trHeight w:val="2394"/>
        </w:trPr>
        <w:tc>
          <w:tcPr>
            <w:tcW w:w="7700" w:type="dxa"/>
          </w:tcPr>
          <w:p w:rsidR="00C2051F" w:rsidRPr="00862A05" w:rsidRDefault="00E46FE6" w:rsidP="00D11688">
            <w:pPr>
              <w:pStyle w:val="TableParagraph"/>
              <w:rPr>
                <w:rFonts w:ascii="Times New Roman"/>
                <w:sz w:val="24"/>
              </w:rPr>
            </w:pPr>
            <w:r>
              <w:rPr>
                <w:rFonts w:ascii="Times New Roman"/>
                <w:sz w:val="24"/>
              </w:rPr>
              <w:t>Increased access for those who are audited to be most in need for swimming across the Aut 2</w:t>
            </w:r>
            <w:r w:rsidRPr="00E46FE6">
              <w:rPr>
                <w:rFonts w:ascii="Times New Roman"/>
                <w:sz w:val="24"/>
                <w:vertAlign w:val="superscript"/>
              </w:rPr>
              <w:t>nd</w:t>
            </w:r>
            <w:r>
              <w:rPr>
                <w:rFonts w:ascii="Times New Roman"/>
                <w:sz w:val="24"/>
              </w:rPr>
              <w:t xml:space="preserve"> half term in Y5</w:t>
            </w:r>
            <w:r w:rsidR="00D30515">
              <w:rPr>
                <w:rFonts w:ascii="Times New Roman"/>
                <w:sz w:val="24"/>
              </w:rPr>
              <w:t xml:space="preserve"> and water safety le</w:t>
            </w:r>
            <w:r w:rsidR="00C91434">
              <w:rPr>
                <w:rFonts w:ascii="Times New Roman"/>
                <w:sz w:val="24"/>
              </w:rPr>
              <w:t xml:space="preserve">ssons achieved in Y6 </w:t>
            </w:r>
            <w:r w:rsidR="00C91434" w:rsidRPr="00862A05">
              <w:rPr>
                <w:rFonts w:ascii="Times New Roman"/>
                <w:sz w:val="24"/>
              </w:rPr>
              <w:t>Summer 2019</w:t>
            </w:r>
          </w:p>
          <w:p w:rsidR="00054CA0" w:rsidRDefault="00C91434" w:rsidP="00D11688">
            <w:pPr>
              <w:pStyle w:val="TableParagraph"/>
              <w:rPr>
                <w:rFonts w:ascii="Times New Roman"/>
                <w:sz w:val="24"/>
              </w:rPr>
            </w:pPr>
            <w:r w:rsidRPr="00862A05">
              <w:rPr>
                <w:rFonts w:ascii="Times New Roman"/>
                <w:sz w:val="24"/>
              </w:rPr>
              <w:t>School has made good use of additional specialist access</w:t>
            </w:r>
            <w:r w:rsidR="00D30515" w:rsidRPr="00862A05">
              <w:rPr>
                <w:rFonts w:ascii="Times New Roman"/>
                <w:sz w:val="24"/>
              </w:rPr>
              <w:t xml:space="preserve"> to sports in </w:t>
            </w:r>
            <w:r w:rsidRPr="00862A05">
              <w:rPr>
                <w:rFonts w:ascii="Times New Roman"/>
                <w:sz w:val="24"/>
              </w:rPr>
              <w:t>2018/ 2019</w:t>
            </w:r>
            <w:r w:rsidR="00D30515" w:rsidRPr="00862A05">
              <w:rPr>
                <w:rFonts w:ascii="Times New Roman"/>
                <w:sz w:val="24"/>
              </w:rPr>
              <w:t xml:space="preserve"> </w:t>
            </w:r>
            <w:proofErr w:type="gramStart"/>
            <w:r w:rsidR="00D30515" w:rsidRPr="00862A05">
              <w:rPr>
                <w:rFonts w:ascii="Times New Roman"/>
                <w:sz w:val="24"/>
              </w:rPr>
              <w:t>( B</w:t>
            </w:r>
            <w:r w:rsidR="007A24F4" w:rsidRPr="00862A05">
              <w:rPr>
                <w:rFonts w:ascii="Times New Roman"/>
                <w:sz w:val="24"/>
              </w:rPr>
              <w:t>ryan</w:t>
            </w:r>
            <w:proofErr w:type="gramEnd"/>
            <w:r w:rsidR="007A24F4" w:rsidRPr="00862A05">
              <w:rPr>
                <w:rFonts w:ascii="Times New Roman"/>
                <w:sz w:val="24"/>
              </w:rPr>
              <w:t xml:space="preserve"> </w:t>
            </w:r>
            <w:r w:rsidR="00D30515" w:rsidRPr="00862A05">
              <w:rPr>
                <w:rFonts w:ascii="Times New Roman"/>
                <w:sz w:val="24"/>
              </w:rPr>
              <w:t>Small Multi links; G</w:t>
            </w:r>
            <w:r w:rsidR="007A24F4" w:rsidRPr="00862A05">
              <w:rPr>
                <w:rFonts w:ascii="Times New Roman"/>
                <w:sz w:val="24"/>
              </w:rPr>
              <w:t>ary</w:t>
            </w:r>
            <w:r w:rsidR="00D30515" w:rsidRPr="00862A05">
              <w:rPr>
                <w:rFonts w:ascii="Times New Roman"/>
                <w:sz w:val="24"/>
              </w:rPr>
              <w:t xml:space="preserve"> Anderson; </w:t>
            </w:r>
            <w:r w:rsidR="00A45499" w:rsidRPr="00862A05">
              <w:rPr>
                <w:rFonts w:ascii="Times New Roman"/>
                <w:sz w:val="24"/>
              </w:rPr>
              <w:t>“</w:t>
            </w:r>
            <w:r w:rsidR="00A45499" w:rsidRPr="00862A05">
              <w:rPr>
                <w:rFonts w:ascii="Times New Roman"/>
                <w:sz w:val="24"/>
              </w:rPr>
              <w:t>Safe M</w:t>
            </w:r>
            <w:r w:rsidR="00D30515" w:rsidRPr="00862A05">
              <w:rPr>
                <w:rFonts w:ascii="Times New Roman"/>
                <w:sz w:val="24"/>
              </w:rPr>
              <w:t>e</w:t>
            </w:r>
            <w:r w:rsidR="00A45499" w:rsidRPr="00862A05">
              <w:rPr>
                <w:rFonts w:ascii="Times New Roman"/>
                <w:sz w:val="24"/>
              </w:rPr>
              <w:t>”</w:t>
            </w:r>
            <w:r w:rsidR="00D30515" w:rsidRPr="00862A05">
              <w:rPr>
                <w:rFonts w:ascii="Times New Roman"/>
                <w:sz w:val="24"/>
              </w:rPr>
              <w:t xml:space="preserve"> </w:t>
            </w:r>
            <w:r w:rsidR="00A45499" w:rsidRPr="00862A05">
              <w:rPr>
                <w:rFonts w:ascii="Times New Roman"/>
                <w:sz w:val="24"/>
              </w:rPr>
              <w:t xml:space="preserve">Y6 </w:t>
            </w:r>
            <w:proofErr w:type="spellStart"/>
            <w:r w:rsidR="00D30515" w:rsidRPr="00862A05">
              <w:rPr>
                <w:rFonts w:ascii="Times New Roman"/>
                <w:sz w:val="24"/>
              </w:rPr>
              <w:t>programme</w:t>
            </w:r>
            <w:proofErr w:type="spellEnd"/>
            <w:r w:rsidRPr="00862A05">
              <w:rPr>
                <w:rFonts w:ascii="Times New Roman"/>
                <w:sz w:val="24"/>
              </w:rPr>
              <w:t>, Dan Streetly Tennis; Dan Gymnastics provision</w:t>
            </w:r>
            <w:bookmarkStart w:id="0" w:name="_GoBack"/>
            <w:bookmarkEnd w:id="0"/>
            <w:r w:rsidRPr="00862A05">
              <w:rPr>
                <w:rFonts w:ascii="Times New Roman"/>
                <w:sz w:val="24"/>
              </w:rPr>
              <w:t xml:space="preserve"> </w:t>
            </w:r>
            <w:r w:rsidR="007A24F4" w:rsidRPr="00862A05">
              <w:rPr>
                <w:rFonts w:ascii="Times New Roman"/>
                <w:sz w:val="24"/>
              </w:rPr>
              <w:t>Pupil</w:t>
            </w:r>
            <w:r w:rsidR="007A24F4">
              <w:rPr>
                <w:rFonts w:ascii="Times New Roman"/>
                <w:sz w:val="24"/>
              </w:rPr>
              <w:t xml:space="preserve"> feedback is very positive.</w:t>
            </w:r>
          </w:p>
          <w:p w:rsidR="00054CA0" w:rsidRDefault="00054CA0" w:rsidP="00054CA0">
            <w:pPr>
              <w:pStyle w:val="TableParagraph"/>
              <w:rPr>
                <w:rFonts w:ascii="Times New Roman"/>
                <w:sz w:val="24"/>
              </w:rPr>
            </w:pPr>
            <w:r>
              <w:rPr>
                <w:rFonts w:ascii="Times New Roman"/>
                <w:sz w:val="24"/>
              </w:rPr>
              <w:t>Increased support for staff/opportunities for children to build on self esteem and resilience v</w:t>
            </w:r>
            <w:r w:rsidR="007A24F4">
              <w:rPr>
                <w:rFonts w:ascii="Times New Roman"/>
                <w:sz w:val="24"/>
              </w:rPr>
              <w:t>ia dance classes, fitness days</w:t>
            </w:r>
            <w:r w:rsidR="00231524">
              <w:rPr>
                <w:rFonts w:ascii="Times New Roman"/>
                <w:sz w:val="24"/>
              </w:rPr>
              <w:t>, bespoke to the needs of the class.</w:t>
            </w:r>
            <w:r w:rsidR="007A24F4">
              <w:rPr>
                <w:rFonts w:ascii="Times New Roman"/>
                <w:sz w:val="24"/>
              </w:rPr>
              <w:t>.</w:t>
            </w:r>
          </w:p>
          <w:p w:rsidR="00054CA0" w:rsidRDefault="00054CA0" w:rsidP="00054CA0">
            <w:pPr>
              <w:pStyle w:val="TableParagraph"/>
              <w:rPr>
                <w:rFonts w:ascii="Times New Roman"/>
                <w:sz w:val="24"/>
              </w:rPr>
            </w:pPr>
            <w:r>
              <w:rPr>
                <w:rFonts w:ascii="Times New Roman"/>
                <w:sz w:val="24"/>
              </w:rPr>
              <w:t>Increased access to sports for PP and Vulnerable gps as a result of differing activities made available</w:t>
            </w:r>
            <w:r w:rsidR="007A24F4">
              <w:rPr>
                <w:rFonts w:ascii="Times New Roman"/>
                <w:sz w:val="24"/>
              </w:rPr>
              <w:t>, tailored to their needs as well as those of others.</w:t>
            </w:r>
          </w:p>
        </w:tc>
        <w:tc>
          <w:tcPr>
            <w:tcW w:w="7678" w:type="dxa"/>
          </w:tcPr>
          <w:p w:rsidR="00C2051F" w:rsidRDefault="00C2051F" w:rsidP="00D11688">
            <w:pPr>
              <w:pStyle w:val="TableParagraph"/>
              <w:rPr>
                <w:rFonts w:ascii="Times New Roman"/>
                <w:sz w:val="24"/>
              </w:rPr>
            </w:pPr>
          </w:p>
          <w:p w:rsidR="00054CA0" w:rsidRDefault="00C91434" w:rsidP="00D11688">
            <w:pPr>
              <w:pStyle w:val="TableParagraph"/>
              <w:rPr>
                <w:rFonts w:ascii="Times New Roman"/>
                <w:sz w:val="24"/>
              </w:rPr>
            </w:pPr>
            <w:r>
              <w:rPr>
                <w:rFonts w:ascii="Times New Roman"/>
                <w:sz w:val="24"/>
              </w:rPr>
              <w:t>Build on this in 2019/20</w:t>
            </w:r>
          </w:p>
          <w:p w:rsidR="00054CA0" w:rsidRDefault="00054CA0" w:rsidP="00D11688">
            <w:pPr>
              <w:pStyle w:val="TableParagraph"/>
              <w:rPr>
                <w:rFonts w:ascii="Times New Roman"/>
                <w:sz w:val="24"/>
              </w:rPr>
            </w:pPr>
          </w:p>
          <w:p w:rsidR="00054CA0" w:rsidRDefault="00054CA0" w:rsidP="00D11688">
            <w:pPr>
              <w:pStyle w:val="TableParagraph"/>
              <w:rPr>
                <w:rFonts w:ascii="Times New Roman"/>
                <w:sz w:val="24"/>
              </w:rPr>
            </w:pPr>
            <w:r>
              <w:rPr>
                <w:rFonts w:ascii="Times New Roman"/>
                <w:sz w:val="24"/>
              </w:rPr>
              <w:t>“</w:t>
            </w:r>
            <w:r>
              <w:rPr>
                <w:rFonts w:ascii="Times New Roman"/>
                <w:sz w:val="24"/>
              </w:rPr>
              <w:t xml:space="preserve">      </w:t>
            </w:r>
            <w:r>
              <w:rPr>
                <w:rFonts w:ascii="Times New Roman"/>
                <w:sz w:val="24"/>
              </w:rPr>
              <w:t>“</w:t>
            </w:r>
            <w:r>
              <w:rPr>
                <w:rFonts w:ascii="Times New Roman"/>
                <w:sz w:val="24"/>
              </w:rPr>
              <w:t xml:space="preserve">       </w:t>
            </w:r>
            <w:r>
              <w:rPr>
                <w:rFonts w:ascii="Times New Roman"/>
                <w:sz w:val="24"/>
              </w:rPr>
              <w:t>“</w:t>
            </w:r>
            <w:r>
              <w:rPr>
                <w:rFonts w:ascii="Times New Roman"/>
                <w:sz w:val="24"/>
              </w:rPr>
              <w:t xml:space="preserve">       </w:t>
            </w:r>
            <w:r>
              <w:rPr>
                <w:rFonts w:ascii="Times New Roman"/>
                <w:sz w:val="24"/>
              </w:rPr>
              <w:t>“</w:t>
            </w:r>
            <w:r>
              <w:rPr>
                <w:rFonts w:ascii="Times New Roman"/>
                <w:sz w:val="24"/>
              </w:rPr>
              <w:t xml:space="preserve">        </w:t>
            </w:r>
            <w:r>
              <w:rPr>
                <w:rFonts w:ascii="Times New Roman"/>
                <w:sz w:val="24"/>
              </w:rPr>
              <w:t>“</w:t>
            </w:r>
            <w:r>
              <w:rPr>
                <w:rFonts w:ascii="Times New Roman"/>
                <w:sz w:val="24"/>
              </w:rPr>
              <w:t xml:space="preserve">       </w:t>
            </w:r>
            <w:r>
              <w:rPr>
                <w:rFonts w:ascii="Times New Roman"/>
                <w:sz w:val="24"/>
              </w:rPr>
              <w:t>“</w:t>
            </w:r>
          </w:p>
          <w:p w:rsidR="00054CA0" w:rsidRDefault="00054CA0" w:rsidP="00D11688">
            <w:pPr>
              <w:pStyle w:val="TableParagraph"/>
              <w:rPr>
                <w:rFonts w:ascii="Times New Roman"/>
                <w:sz w:val="24"/>
              </w:rPr>
            </w:pPr>
          </w:p>
          <w:p w:rsidR="00054CA0" w:rsidRDefault="00054CA0" w:rsidP="00D11688">
            <w:pPr>
              <w:pStyle w:val="TableParagraph"/>
              <w:rPr>
                <w:rFonts w:ascii="Times New Roman"/>
                <w:sz w:val="24"/>
              </w:rPr>
            </w:pPr>
            <w:r>
              <w:rPr>
                <w:rFonts w:ascii="Times New Roman"/>
                <w:sz w:val="24"/>
              </w:rPr>
              <w:t xml:space="preserve">Continue to monitor and encourage this </w:t>
            </w:r>
            <w:r>
              <w:rPr>
                <w:rFonts w:ascii="Times New Roman"/>
                <w:sz w:val="24"/>
              </w:rPr>
              <w:t>–</w:t>
            </w:r>
            <w:r>
              <w:rPr>
                <w:rFonts w:ascii="Times New Roman"/>
                <w:sz w:val="24"/>
              </w:rPr>
              <w:t xml:space="preserve"> look at </w:t>
            </w:r>
            <w:r w:rsidR="001F0C5C">
              <w:rPr>
                <w:rFonts w:ascii="Times New Roman"/>
                <w:sz w:val="24"/>
              </w:rPr>
              <w:t>statistical</w:t>
            </w:r>
            <w:r w:rsidR="00F32CB3">
              <w:rPr>
                <w:rFonts w:ascii="Times New Roman"/>
                <w:sz w:val="24"/>
              </w:rPr>
              <w:t xml:space="preserve"> trends from 17/18 to 18</w:t>
            </w:r>
            <w:r>
              <w:rPr>
                <w:rFonts w:ascii="Times New Roman"/>
                <w:sz w:val="24"/>
              </w:rPr>
              <w:t>/1</w:t>
            </w:r>
            <w:r w:rsidR="00F32CB3">
              <w:rPr>
                <w:rFonts w:ascii="Times New Roman"/>
                <w:sz w:val="24"/>
              </w:rPr>
              <w:t>9 and compare with those in 17/18.</w:t>
            </w:r>
          </w:p>
          <w:p w:rsidR="00F32CB3" w:rsidRDefault="00231524" w:rsidP="00D11688">
            <w:pPr>
              <w:pStyle w:val="TableParagraph"/>
              <w:rPr>
                <w:rFonts w:ascii="Times New Roman"/>
                <w:sz w:val="24"/>
              </w:rPr>
            </w:pPr>
            <w:r>
              <w:rPr>
                <w:rFonts w:ascii="Times New Roman"/>
                <w:sz w:val="24"/>
              </w:rPr>
              <w:t xml:space="preserve">PE Lead </w:t>
            </w:r>
            <w:r w:rsidR="00420C71">
              <w:rPr>
                <w:rFonts w:ascii="Times New Roman"/>
                <w:sz w:val="24"/>
              </w:rPr>
              <w:t xml:space="preserve"> to produce a running data chart for existing and new pupils</w:t>
            </w:r>
          </w:p>
        </w:tc>
      </w:tr>
    </w:tbl>
    <w:p w:rsidR="00C2051F" w:rsidRDefault="00C2051F" w:rsidP="00C2051F">
      <w:pPr>
        <w:pStyle w:val="BodyText"/>
        <w:rPr>
          <w:sz w:val="20"/>
        </w:rPr>
      </w:pPr>
    </w:p>
    <w:p w:rsidR="00C2051F" w:rsidRDefault="00C2051F" w:rsidP="00C2051F">
      <w:pPr>
        <w:pStyle w:val="BodyText"/>
        <w:spacing w:before="5"/>
        <w:rPr>
          <w:sz w:val="14"/>
        </w:rPr>
      </w:pPr>
    </w:p>
    <w:tbl>
      <w:tblPr>
        <w:tblW w:w="0" w:type="auto"/>
        <w:tblInd w:w="1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11634"/>
        <w:gridCol w:w="3754"/>
      </w:tblGrid>
      <w:tr w:rsidR="00C2051F" w:rsidTr="00D11688">
        <w:trPr>
          <w:trHeight w:val="400"/>
        </w:trPr>
        <w:tc>
          <w:tcPr>
            <w:tcW w:w="11634" w:type="dxa"/>
          </w:tcPr>
          <w:p w:rsidR="00C2051F" w:rsidRDefault="00C2051F" w:rsidP="00D11688">
            <w:pPr>
              <w:pStyle w:val="TableParagraph"/>
              <w:spacing w:before="17"/>
              <w:ind w:left="70"/>
              <w:rPr>
                <w:sz w:val="26"/>
              </w:rPr>
            </w:pPr>
            <w:r>
              <w:rPr>
                <w:color w:val="231F20"/>
                <w:sz w:val="26"/>
              </w:rPr>
              <w:t>Meeting national curriculum requirements for swimming and water safety</w:t>
            </w:r>
          </w:p>
        </w:tc>
        <w:tc>
          <w:tcPr>
            <w:tcW w:w="3754" w:type="dxa"/>
          </w:tcPr>
          <w:p w:rsidR="00C2051F" w:rsidRDefault="00C2051F" w:rsidP="00D11688">
            <w:pPr>
              <w:pStyle w:val="TableParagraph"/>
              <w:spacing w:before="17"/>
              <w:ind w:left="70"/>
              <w:rPr>
                <w:sz w:val="26"/>
              </w:rPr>
            </w:pPr>
            <w:r>
              <w:rPr>
                <w:color w:val="231F20"/>
                <w:sz w:val="26"/>
              </w:rPr>
              <w:t>Please complete all of the below</w:t>
            </w:r>
            <w:r w:rsidR="001F4450">
              <w:rPr>
                <w:color w:val="231F20"/>
                <w:sz w:val="26"/>
              </w:rPr>
              <w:t>*</w:t>
            </w:r>
            <w:r>
              <w:rPr>
                <w:color w:val="231F20"/>
                <w:sz w:val="26"/>
              </w:rPr>
              <w:t>:</w:t>
            </w:r>
          </w:p>
        </w:tc>
      </w:tr>
      <w:tr w:rsidR="00C2051F" w:rsidTr="00D11688">
        <w:trPr>
          <w:trHeight w:val="1100"/>
        </w:trPr>
        <w:tc>
          <w:tcPr>
            <w:tcW w:w="11634" w:type="dxa"/>
          </w:tcPr>
          <w:p w:rsidR="00C2051F" w:rsidRPr="00027A3C" w:rsidRDefault="00C2051F" w:rsidP="00750D9E">
            <w:pPr>
              <w:pStyle w:val="TableParagraph"/>
              <w:spacing w:before="23" w:line="235" w:lineRule="auto"/>
              <w:ind w:left="70" w:right="8"/>
              <w:rPr>
                <w:sz w:val="20"/>
              </w:rPr>
            </w:pPr>
            <w:r w:rsidRPr="00027A3C">
              <w:rPr>
                <w:color w:val="231F20"/>
                <w:sz w:val="20"/>
              </w:rPr>
              <w:t xml:space="preserve">What percentage of your </w:t>
            </w:r>
            <w:r w:rsidR="001F4450" w:rsidRPr="00027A3C">
              <w:rPr>
                <w:color w:val="231F20"/>
                <w:spacing w:val="-5"/>
                <w:sz w:val="20"/>
              </w:rPr>
              <w:t>current Year 6 cohort</w:t>
            </w:r>
            <w:r w:rsidRPr="00027A3C">
              <w:rPr>
                <w:color w:val="231F20"/>
                <w:sz w:val="20"/>
              </w:rPr>
              <w:t xml:space="preserve"> swim </w:t>
            </w:r>
            <w:r w:rsidRPr="00027A3C">
              <w:rPr>
                <w:color w:val="231F20"/>
                <w:spacing w:val="-3"/>
                <w:sz w:val="20"/>
              </w:rPr>
              <w:t xml:space="preserve">competently, </w:t>
            </w:r>
            <w:r w:rsidRPr="00027A3C">
              <w:rPr>
                <w:color w:val="231F20"/>
                <w:sz w:val="20"/>
              </w:rPr>
              <w:t>confidently and proficiently over a distance of at least 25 metres?</w:t>
            </w:r>
          </w:p>
        </w:tc>
        <w:tc>
          <w:tcPr>
            <w:tcW w:w="3754" w:type="dxa"/>
          </w:tcPr>
          <w:p w:rsidR="00C2051F" w:rsidRPr="00027A3C" w:rsidRDefault="00420C71" w:rsidP="00D11688">
            <w:pPr>
              <w:pStyle w:val="TableParagraph"/>
              <w:spacing w:before="17"/>
              <w:ind w:left="70"/>
              <w:rPr>
                <w:sz w:val="20"/>
              </w:rPr>
            </w:pPr>
            <w:r>
              <w:rPr>
                <w:color w:val="231F20"/>
                <w:sz w:val="20"/>
              </w:rPr>
              <w:t>88</w:t>
            </w:r>
            <w:r w:rsidR="00E46FE6" w:rsidRPr="00027A3C">
              <w:rPr>
                <w:color w:val="231F20"/>
                <w:sz w:val="20"/>
              </w:rPr>
              <w:t>%</w:t>
            </w:r>
            <w:r>
              <w:rPr>
                <w:color w:val="231F20"/>
                <w:sz w:val="20"/>
              </w:rPr>
              <w:t>(sep 2018</w:t>
            </w:r>
            <w:r w:rsidR="00027A3C" w:rsidRPr="00027A3C">
              <w:rPr>
                <w:color w:val="231F20"/>
                <w:sz w:val="20"/>
              </w:rPr>
              <w:t>)</w:t>
            </w:r>
          </w:p>
        </w:tc>
      </w:tr>
      <w:tr w:rsidR="00C2051F" w:rsidTr="00D11688">
        <w:trPr>
          <w:trHeight w:val="1280"/>
        </w:trPr>
        <w:tc>
          <w:tcPr>
            <w:tcW w:w="11634" w:type="dxa"/>
          </w:tcPr>
          <w:p w:rsidR="00C2051F" w:rsidRPr="00027A3C" w:rsidRDefault="00C2051F" w:rsidP="00750D9E">
            <w:pPr>
              <w:pStyle w:val="TableParagraph"/>
              <w:spacing w:before="23" w:line="235" w:lineRule="auto"/>
              <w:ind w:left="70" w:right="591"/>
              <w:rPr>
                <w:sz w:val="20"/>
              </w:rPr>
            </w:pPr>
            <w:r w:rsidRPr="00027A3C">
              <w:rPr>
                <w:color w:val="231F20"/>
                <w:sz w:val="20"/>
              </w:rPr>
              <w:t xml:space="preserve">What percentage of your </w:t>
            </w:r>
            <w:r w:rsidR="001F4450" w:rsidRPr="00027A3C">
              <w:rPr>
                <w:color w:val="231F20"/>
                <w:spacing w:val="-5"/>
                <w:sz w:val="20"/>
              </w:rPr>
              <w:t>current Year 6 cohort</w:t>
            </w:r>
            <w:r w:rsidRPr="00027A3C">
              <w:rPr>
                <w:color w:val="231F20"/>
                <w:sz w:val="20"/>
              </w:rPr>
              <w:t xml:space="preserve"> use a range of </w:t>
            </w:r>
            <w:r w:rsidRPr="00027A3C">
              <w:rPr>
                <w:color w:val="231F20"/>
                <w:spacing w:val="-3"/>
                <w:sz w:val="20"/>
              </w:rPr>
              <w:t xml:space="preserve">strokes </w:t>
            </w:r>
            <w:r w:rsidRPr="00027A3C">
              <w:rPr>
                <w:color w:val="231F20"/>
                <w:sz w:val="20"/>
              </w:rPr>
              <w:t xml:space="preserve">effectively [for example, front crawl, </w:t>
            </w:r>
            <w:r w:rsidRPr="00027A3C">
              <w:rPr>
                <w:color w:val="231F20"/>
                <w:spacing w:val="-3"/>
                <w:sz w:val="20"/>
              </w:rPr>
              <w:t xml:space="preserve">backstroke </w:t>
            </w:r>
            <w:r w:rsidRPr="00027A3C">
              <w:rPr>
                <w:color w:val="231F20"/>
                <w:sz w:val="20"/>
              </w:rPr>
              <w:t>and breaststroke]?</w:t>
            </w:r>
          </w:p>
        </w:tc>
        <w:tc>
          <w:tcPr>
            <w:tcW w:w="3754" w:type="dxa"/>
          </w:tcPr>
          <w:p w:rsidR="00C2051F" w:rsidRPr="00027A3C" w:rsidRDefault="00420C71" w:rsidP="00D11688">
            <w:pPr>
              <w:pStyle w:val="TableParagraph"/>
              <w:spacing w:before="17"/>
              <w:ind w:left="70"/>
              <w:rPr>
                <w:sz w:val="20"/>
              </w:rPr>
            </w:pPr>
            <w:r>
              <w:rPr>
                <w:color w:val="231F20"/>
                <w:sz w:val="20"/>
              </w:rPr>
              <w:t>80</w:t>
            </w:r>
            <w:r w:rsidR="00C2051F" w:rsidRPr="00027A3C">
              <w:rPr>
                <w:color w:val="231F20"/>
                <w:sz w:val="20"/>
              </w:rPr>
              <w:t>%</w:t>
            </w:r>
            <w:r w:rsidR="00D95155">
              <w:rPr>
                <w:color w:val="231F20"/>
                <w:sz w:val="20"/>
              </w:rPr>
              <w:t>(sep 2018</w:t>
            </w:r>
            <w:r w:rsidR="00027A3C" w:rsidRPr="00027A3C">
              <w:rPr>
                <w:color w:val="231F20"/>
                <w:sz w:val="20"/>
              </w:rPr>
              <w:t>)</w:t>
            </w:r>
          </w:p>
        </w:tc>
      </w:tr>
      <w:tr w:rsidR="00C2051F" w:rsidTr="00D11688">
        <w:trPr>
          <w:trHeight w:val="1200"/>
        </w:trPr>
        <w:tc>
          <w:tcPr>
            <w:tcW w:w="11634" w:type="dxa"/>
          </w:tcPr>
          <w:p w:rsidR="00C2051F" w:rsidRPr="00027A3C" w:rsidRDefault="00C2051F" w:rsidP="00750D9E">
            <w:pPr>
              <w:pStyle w:val="TableParagraph"/>
              <w:spacing w:before="23" w:line="235" w:lineRule="auto"/>
              <w:ind w:left="70" w:right="517"/>
              <w:rPr>
                <w:sz w:val="20"/>
              </w:rPr>
            </w:pPr>
            <w:r w:rsidRPr="00027A3C">
              <w:rPr>
                <w:color w:val="231F20"/>
                <w:sz w:val="20"/>
              </w:rPr>
              <w:t xml:space="preserve">What percentage of your </w:t>
            </w:r>
            <w:r w:rsidR="001F4450" w:rsidRPr="00027A3C">
              <w:rPr>
                <w:color w:val="231F20"/>
                <w:spacing w:val="-5"/>
                <w:sz w:val="20"/>
              </w:rPr>
              <w:t>current Year 6 cohort</w:t>
            </w:r>
            <w:r w:rsidRPr="00027A3C">
              <w:rPr>
                <w:color w:val="231F20"/>
                <w:sz w:val="20"/>
              </w:rPr>
              <w:t xml:space="preserve"> perform </w:t>
            </w:r>
            <w:r w:rsidRPr="00027A3C">
              <w:rPr>
                <w:color w:val="231F20"/>
                <w:spacing w:val="-3"/>
                <w:sz w:val="20"/>
              </w:rPr>
              <w:t xml:space="preserve">safe </w:t>
            </w:r>
            <w:r w:rsidRPr="00027A3C">
              <w:rPr>
                <w:color w:val="231F20"/>
                <w:sz w:val="20"/>
              </w:rPr>
              <w:t>self-rescue in different water-based situations?</w:t>
            </w:r>
          </w:p>
        </w:tc>
        <w:tc>
          <w:tcPr>
            <w:tcW w:w="3754" w:type="dxa"/>
          </w:tcPr>
          <w:p w:rsidR="00C2051F" w:rsidRPr="00027A3C" w:rsidRDefault="00420C71" w:rsidP="00D11688">
            <w:pPr>
              <w:pStyle w:val="TableParagraph"/>
              <w:spacing w:before="17"/>
              <w:ind w:left="70"/>
              <w:rPr>
                <w:sz w:val="20"/>
              </w:rPr>
            </w:pPr>
            <w:r>
              <w:rPr>
                <w:color w:val="231F20"/>
                <w:sz w:val="20"/>
              </w:rPr>
              <w:t>80</w:t>
            </w:r>
            <w:r w:rsidR="00C2051F" w:rsidRPr="00027A3C">
              <w:rPr>
                <w:color w:val="231F20"/>
                <w:sz w:val="20"/>
              </w:rPr>
              <w:t>%</w:t>
            </w:r>
            <w:r w:rsidR="00231524">
              <w:rPr>
                <w:color w:val="231F20"/>
                <w:sz w:val="20"/>
              </w:rPr>
              <w:t>(sep 2018)</w:t>
            </w:r>
          </w:p>
        </w:tc>
      </w:tr>
      <w:tr w:rsidR="00C2051F" w:rsidTr="00D11688">
        <w:trPr>
          <w:trHeight w:val="1220"/>
        </w:trPr>
        <w:tc>
          <w:tcPr>
            <w:tcW w:w="11634" w:type="dxa"/>
          </w:tcPr>
          <w:p w:rsidR="00C2051F" w:rsidRPr="00027A3C" w:rsidRDefault="00C2051F" w:rsidP="00D11688">
            <w:pPr>
              <w:pStyle w:val="TableParagraph"/>
              <w:spacing w:before="23" w:line="235" w:lineRule="auto"/>
              <w:ind w:left="70" w:right="273"/>
              <w:jc w:val="both"/>
              <w:rPr>
                <w:sz w:val="20"/>
              </w:rPr>
            </w:pPr>
            <w:r w:rsidRPr="00027A3C">
              <w:rPr>
                <w:color w:val="231F20"/>
                <w:sz w:val="20"/>
              </w:rPr>
              <w:lastRenderedPageBreak/>
              <w:t>Schools</w:t>
            </w:r>
            <w:r w:rsidRPr="00027A3C">
              <w:rPr>
                <w:color w:val="231F20"/>
                <w:spacing w:val="-5"/>
                <w:sz w:val="20"/>
              </w:rPr>
              <w:t xml:space="preserve"> </w:t>
            </w:r>
            <w:r w:rsidRPr="00027A3C">
              <w:rPr>
                <w:color w:val="231F20"/>
                <w:sz w:val="20"/>
              </w:rPr>
              <w:t>can</w:t>
            </w:r>
            <w:r w:rsidRPr="00027A3C">
              <w:rPr>
                <w:color w:val="231F20"/>
                <w:spacing w:val="-5"/>
                <w:sz w:val="20"/>
              </w:rPr>
              <w:t xml:space="preserve"> </w:t>
            </w:r>
            <w:r w:rsidRPr="00027A3C">
              <w:rPr>
                <w:color w:val="231F20"/>
                <w:sz w:val="20"/>
              </w:rPr>
              <w:t>choose</w:t>
            </w:r>
            <w:r w:rsidRPr="00027A3C">
              <w:rPr>
                <w:color w:val="231F20"/>
                <w:spacing w:val="-4"/>
                <w:sz w:val="20"/>
              </w:rPr>
              <w:t xml:space="preserve"> </w:t>
            </w:r>
            <w:r w:rsidRPr="00027A3C">
              <w:rPr>
                <w:color w:val="231F20"/>
                <w:sz w:val="20"/>
              </w:rPr>
              <w:t>to</w:t>
            </w:r>
            <w:r w:rsidRPr="00027A3C">
              <w:rPr>
                <w:color w:val="231F20"/>
                <w:spacing w:val="-5"/>
                <w:sz w:val="20"/>
              </w:rPr>
              <w:t xml:space="preserve"> </w:t>
            </w:r>
            <w:r w:rsidRPr="00027A3C">
              <w:rPr>
                <w:color w:val="231F20"/>
                <w:sz w:val="20"/>
              </w:rPr>
              <w:t>use</w:t>
            </w:r>
            <w:r w:rsidRPr="00027A3C">
              <w:rPr>
                <w:color w:val="231F20"/>
                <w:spacing w:val="-5"/>
                <w:sz w:val="20"/>
              </w:rPr>
              <w:t xml:space="preserve"> </w:t>
            </w:r>
            <w:r w:rsidRPr="00027A3C">
              <w:rPr>
                <w:color w:val="231F20"/>
                <w:sz w:val="20"/>
              </w:rPr>
              <w:t>the</w:t>
            </w:r>
            <w:r w:rsidRPr="00027A3C">
              <w:rPr>
                <w:color w:val="231F20"/>
                <w:spacing w:val="-4"/>
                <w:sz w:val="20"/>
              </w:rPr>
              <w:t xml:space="preserve"> </w:t>
            </w:r>
            <w:r w:rsidRPr="00027A3C">
              <w:rPr>
                <w:color w:val="231F20"/>
                <w:sz w:val="20"/>
              </w:rPr>
              <w:t>Primary</w:t>
            </w:r>
            <w:r w:rsidRPr="00027A3C">
              <w:rPr>
                <w:color w:val="231F20"/>
                <w:spacing w:val="-4"/>
                <w:sz w:val="20"/>
              </w:rPr>
              <w:t xml:space="preserve"> </w:t>
            </w:r>
            <w:r w:rsidRPr="00027A3C">
              <w:rPr>
                <w:color w:val="231F20"/>
                <w:sz w:val="20"/>
              </w:rPr>
              <w:t>PE</w:t>
            </w:r>
            <w:r w:rsidRPr="00027A3C">
              <w:rPr>
                <w:color w:val="231F20"/>
                <w:spacing w:val="-4"/>
                <w:sz w:val="20"/>
              </w:rPr>
              <w:t xml:space="preserve"> </w:t>
            </w:r>
            <w:r w:rsidRPr="00027A3C">
              <w:rPr>
                <w:color w:val="231F20"/>
                <w:sz w:val="20"/>
              </w:rPr>
              <w:t>and</w:t>
            </w:r>
            <w:r w:rsidRPr="00027A3C">
              <w:rPr>
                <w:color w:val="231F20"/>
                <w:spacing w:val="-5"/>
                <w:sz w:val="20"/>
              </w:rPr>
              <w:t xml:space="preserve"> </w:t>
            </w:r>
            <w:r w:rsidRPr="00027A3C">
              <w:rPr>
                <w:color w:val="231F20"/>
                <w:sz w:val="20"/>
              </w:rPr>
              <w:t>Sport</w:t>
            </w:r>
            <w:r w:rsidRPr="00027A3C">
              <w:rPr>
                <w:color w:val="231F20"/>
                <w:spacing w:val="-5"/>
                <w:sz w:val="20"/>
              </w:rPr>
              <w:t xml:space="preserve"> </w:t>
            </w:r>
            <w:r w:rsidRPr="00027A3C">
              <w:rPr>
                <w:color w:val="231F20"/>
                <w:sz w:val="20"/>
              </w:rPr>
              <w:t>Premium</w:t>
            </w:r>
            <w:r w:rsidRPr="00027A3C">
              <w:rPr>
                <w:color w:val="231F20"/>
                <w:spacing w:val="-4"/>
                <w:sz w:val="20"/>
              </w:rPr>
              <w:t xml:space="preserve"> </w:t>
            </w:r>
            <w:r w:rsidRPr="00027A3C">
              <w:rPr>
                <w:color w:val="231F20"/>
                <w:sz w:val="20"/>
              </w:rPr>
              <w:t>to</w:t>
            </w:r>
            <w:r w:rsidRPr="00027A3C">
              <w:rPr>
                <w:color w:val="231F20"/>
                <w:spacing w:val="-5"/>
                <w:sz w:val="20"/>
              </w:rPr>
              <w:t xml:space="preserve"> </w:t>
            </w:r>
            <w:r w:rsidRPr="00027A3C">
              <w:rPr>
                <w:color w:val="231F20"/>
                <w:sz w:val="20"/>
              </w:rPr>
              <w:t>provide</w:t>
            </w:r>
            <w:r w:rsidRPr="00027A3C">
              <w:rPr>
                <w:color w:val="231F20"/>
                <w:spacing w:val="-4"/>
                <w:sz w:val="20"/>
              </w:rPr>
              <w:t xml:space="preserve"> </w:t>
            </w:r>
            <w:r w:rsidRPr="00027A3C">
              <w:rPr>
                <w:color w:val="231F20"/>
                <w:sz w:val="20"/>
              </w:rPr>
              <w:t>additional</w:t>
            </w:r>
            <w:r w:rsidRPr="00027A3C">
              <w:rPr>
                <w:color w:val="231F20"/>
                <w:spacing w:val="-5"/>
                <w:sz w:val="20"/>
              </w:rPr>
              <w:t xml:space="preserve"> </w:t>
            </w:r>
            <w:r w:rsidRPr="00027A3C">
              <w:rPr>
                <w:color w:val="231F20"/>
                <w:sz w:val="20"/>
              </w:rPr>
              <w:t>provision</w:t>
            </w:r>
            <w:r w:rsidRPr="00027A3C">
              <w:rPr>
                <w:color w:val="231F20"/>
                <w:spacing w:val="-4"/>
                <w:sz w:val="20"/>
              </w:rPr>
              <w:t xml:space="preserve"> </w:t>
            </w:r>
            <w:r w:rsidRPr="00027A3C">
              <w:rPr>
                <w:color w:val="231F20"/>
                <w:spacing w:val="-3"/>
                <w:sz w:val="20"/>
              </w:rPr>
              <w:t>for</w:t>
            </w:r>
            <w:r w:rsidRPr="00027A3C">
              <w:rPr>
                <w:color w:val="231F20"/>
                <w:spacing w:val="-5"/>
                <w:sz w:val="20"/>
              </w:rPr>
              <w:t xml:space="preserve"> </w:t>
            </w:r>
            <w:r w:rsidRPr="00027A3C">
              <w:rPr>
                <w:color w:val="231F20"/>
                <w:sz w:val="20"/>
              </w:rPr>
              <w:t xml:space="preserve">swimming but this must be </w:t>
            </w:r>
            <w:r w:rsidRPr="00027A3C">
              <w:rPr>
                <w:color w:val="231F20"/>
                <w:spacing w:val="-3"/>
                <w:sz w:val="20"/>
              </w:rPr>
              <w:t xml:space="preserve">for </w:t>
            </w:r>
            <w:r w:rsidRPr="00027A3C">
              <w:rPr>
                <w:color w:val="231F20"/>
                <w:sz w:val="20"/>
              </w:rPr>
              <w:t xml:space="preserve">activity </w:t>
            </w:r>
            <w:r w:rsidRPr="00027A3C">
              <w:rPr>
                <w:b/>
                <w:color w:val="231F20"/>
                <w:sz w:val="20"/>
              </w:rPr>
              <w:t xml:space="preserve">over and above </w:t>
            </w:r>
            <w:r w:rsidRPr="00027A3C">
              <w:rPr>
                <w:color w:val="231F20"/>
                <w:sz w:val="20"/>
              </w:rPr>
              <w:t xml:space="preserve">the national curriculum requirements. </w:t>
            </w:r>
            <w:r w:rsidRPr="00027A3C">
              <w:rPr>
                <w:color w:val="231F20"/>
                <w:spacing w:val="-3"/>
                <w:sz w:val="20"/>
              </w:rPr>
              <w:t xml:space="preserve">Have </w:t>
            </w:r>
            <w:r w:rsidRPr="00027A3C">
              <w:rPr>
                <w:color w:val="231F20"/>
                <w:sz w:val="20"/>
              </w:rPr>
              <w:t xml:space="preserve">you used it in this </w:t>
            </w:r>
            <w:r w:rsidRPr="00027A3C">
              <w:rPr>
                <w:color w:val="231F20"/>
                <w:spacing w:val="-3"/>
                <w:sz w:val="20"/>
              </w:rPr>
              <w:t>way?</w:t>
            </w:r>
          </w:p>
        </w:tc>
        <w:tc>
          <w:tcPr>
            <w:tcW w:w="3754" w:type="dxa"/>
          </w:tcPr>
          <w:p w:rsidR="00C2051F" w:rsidRPr="00027A3C" w:rsidRDefault="00C2051F" w:rsidP="00D11688">
            <w:pPr>
              <w:pStyle w:val="TableParagraph"/>
              <w:spacing w:before="17"/>
              <w:ind w:left="70"/>
              <w:rPr>
                <w:sz w:val="20"/>
              </w:rPr>
            </w:pPr>
            <w:r w:rsidRPr="00027A3C">
              <w:rPr>
                <w:color w:val="231F20"/>
                <w:sz w:val="20"/>
              </w:rPr>
              <w:t>Yes</w:t>
            </w:r>
          </w:p>
        </w:tc>
      </w:tr>
      <w:tr w:rsidR="00C2051F" w:rsidTr="00D11688">
        <w:trPr>
          <w:trHeight w:val="100"/>
        </w:trPr>
        <w:tc>
          <w:tcPr>
            <w:tcW w:w="15388" w:type="dxa"/>
            <w:gridSpan w:val="2"/>
            <w:tcBorders>
              <w:left w:val="nil"/>
              <w:bottom w:val="nil"/>
              <w:right w:val="nil"/>
            </w:tcBorders>
          </w:tcPr>
          <w:p w:rsidR="00C2051F" w:rsidRDefault="00C2051F" w:rsidP="00D11688">
            <w:pPr>
              <w:pStyle w:val="TableParagraph"/>
              <w:rPr>
                <w:rFonts w:ascii="Times New Roman"/>
                <w:sz w:val="6"/>
              </w:rPr>
            </w:pPr>
          </w:p>
        </w:tc>
      </w:tr>
    </w:tbl>
    <w:p w:rsidR="00C2051F" w:rsidRPr="001F4450" w:rsidRDefault="00C2051F" w:rsidP="001F4450">
      <w:pPr>
        <w:rPr>
          <w:rFonts w:ascii="Times New Roman"/>
          <w:sz w:val="6"/>
        </w:rPr>
        <w:sectPr w:rsidR="00C2051F" w:rsidRPr="001F4450">
          <w:headerReference w:type="default" r:id="rId8"/>
          <w:footerReference w:type="default" r:id="rId9"/>
          <w:pgSz w:w="16840" w:h="11910" w:orient="landscape"/>
          <w:pgMar w:top="720" w:right="0" w:bottom="540" w:left="600" w:header="0" w:footer="360" w:gutter="0"/>
          <w:cols w:space="720"/>
        </w:sectPr>
      </w:pPr>
    </w:p>
    <w:p w:rsidR="00C2051F" w:rsidRDefault="00DF3D62" w:rsidP="00C2051F">
      <w:pPr>
        <w:pStyle w:val="BodyText"/>
        <w:rPr>
          <w:sz w:val="20"/>
        </w:rPr>
      </w:pPr>
      <w:r w:rsidRPr="00DF3D62">
        <w:rPr>
          <w:sz w:val="20"/>
        </w:rPr>
        <w:lastRenderedPageBreak/>
        <w:pict>
          <v:shape id="_x0000_s1053" type="#_x0000_t202" style="position:absolute;margin-left:37.35pt;margin-top:-1.3pt;width:735.8pt;height:55.35pt;z-index:251664384" fillcolor="#2b92bc" stroked="f">
            <v:textbox style="mso-next-textbox:#_x0000_s1053" inset="0,0,0,0">
              <w:txbxContent>
                <w:p w:rsidR="00C2051F" w:rsidRDefault="00C2051F" w:rsidP="00C2051F">
                  <w:pPr>
                    <w:spacing w:before="74" w:line="315" w:lineRule="exact"/>
                    <w:ind w:left="720"/>
                    <w:rPr>
                      <w:b/>
                      <w:sz w:val="26"/>
                    </w:rPr>
                  </w:pPr>
                  <w:r>
                    <w:rPr>
                      <w:b/>
                      <w:color w:val="FFFFFF"/>
                      <w:sz w:val="26"/>
                    </w:rPr>
                    <w:t>Action Plan and Budget Tracking</w:t>
                  </w:r>
                </w:p>
                <w:p w:rsidR="00C2051F" w:rsidRDefault="00C2051F" w:rsidP="00C2051F">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v:shape>
        </w:pict>
      </w:r>
      <w:r w:rsidRPr="00DF3D62">
        <w:pict>
          <v:shape id="_x0000_s1052" style="position:absolute;margin-left:0;margin-top:21.25pt;width:.1pt;height:60.9pt;z-index:-251653120;mso-position-horizontal-relative:page;mso-position-vertical-relative:page" coordorigin=",425" coordsize="0,1218" path="m,1643l,425,,1643xe" fillcolor="#0057a0" stroked="f">
            <v:path arrowok="t"/>
            <w10:wrap anchorx="page" anchory="page"/>
          </v:shape>
        </w:pict>
      </w:r>
    </w:p>
    <w:p w:rsidR="00C2051F" w:rsidRDefault="00C2051F" w:rsidP="00C2051F">
      <w:pPr>
        <w:pStyle w:val="BodyText"/>
        <w:rPr>
          <w:sz w:val="20"/>
        </w:rPr>
      </w:pPr>
    </w:p>
    <w:p w:rsidR="00231524" w:rsidRDefault="00231524" w:rsidP="00C2051F">
      <w:pPr>
        <w:pStyle w:val="BodyText"/>
        <w:rPr>
          <w:sz w:val="20"/>
        </w:rPr>
      </w:pPr>
    </w:p>
    <w:p w:rsidR="00231524" w:rsidRDefault="00231524" w:rsidP="00C2051F">
      <w:pPr>
        <w:pStyle w:val="BodyText"/>
        <w:rPr>
          <w:sz w:val="20"/>
        </w:rPr>
      </w:pPr>
    </w:p>
    <w:p w:rsidR="00231524" w:rsidRDefault="00231524" w:rsidP="00C2051F">
      <w:pPr>
        <w:pStyle w:val="BodyText"/>
        <w:rPr>
          <w:sz w:val="20"/>
        </w:rPr>
      </w:pPr>
    </w:p>
    <w:p w:rsidR="00231524" w:rsidRDefault="00231524" w:rsidP="00C2051F">
      <w:pPr>
        <w:pStyle w:val="BodyText"/>
        <w:rPr>
          <w:sz w:val="20"/>
        </w:rPr>
      </w:pPr>
    </w:p>
    <w:p w:rsidR="00C2051F" w:rsidRDefault="00C2051F" w:rsidP="00C2051F">
      <w:pPr>
        <w:pStyle w:val="BodyText"/>
        <w:spacing w:before="4"/>
        <w:rPr>
          <w:sz w:val="10"/>
        </w:rPr>
      </w:pPr>
    </w:p>
    <w:tbl>
      <w:tblPr>
        <w:tblW w:w="0" w:type="auto"/>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3720"/>
        <w:gridCol w:w="3600"/>
        <w:gridCol w:w="1616"/>
        <w:gridCol w:w="3307"/>
        <w:gridCol w:w="3135"/>
      </w:tblGrid>
      <w:tr w:rsidR="00C2051F" w:rsidTr="00D11688">
        <w:trPr>
          <w:trHeight w:val="380"/>
        </w:trPr>
        <w:tc>
          <w:tcPr>
            <w:tcW w:w="3720" w:type="dxa"/>
          </w:tcPr>
          <w:p w:rsidR="00C2051F" w:rsidRDefault="00C2051F" w:rsidP="00D11688">
            <w:pPr>
              <w:pStyle w:val="TableParagraph"/>
              <w:spacing w:before="21"/>
              <w:ind w:left="70"/>
              <w:rPr>
                <w:sz w:val="24"/>
              </w:rPr>
            </w:pPr>
            <w:r>
              <w:rPr>
                <w:b/>
                <w:color w:val="231F20"/>
                <w:sz w:val="24"/>
              </w:rPr>
              <w:t xml:space="preserve">Academic Year: </w:t>
            </w:r>
            <w:r w:rsidR="00420C71">
              <w:rPr>
                <w:color w:val="231F20"/>
                <w:sz w:val="24"/>
              </w:rPr>
              <w:t>2018</w:t>
            </w:r>
            <w:r>
              <w:rPr>
                <w:color w:val="231F20"/>
                <w:sz w:val="24"/>
              </w:rPr>
              <w:t>/1</w:t>
            </w:r>
            <w:r w:rsidR="00420C71">
              <w:rPr>
                <w:color w:val="231F20"/>
                <w:sz w:val="24"/>
              </w:rPr>
              <w:t>9</w:t>
            </w:r>
          </w:p>
        </w:tc>
        <w:tc>
          <w:tcPr>
            <w:tcW w:w="3600" w:type="dxa"/>
          </w:tcPr>
          <w:p w:rsidR="00C2051F" w:rsidRDefault="00C2051F" w:rsidP="00231524">
            <w:pPr>
              <w:pStyle w:val="TableParagraph"/>
              <w:spacing w:before="21"/>
              <w:ind w:left="70"/>
              <w:rPr>
                <w:sz w:val="24"/>
              </w:rPr>
            </w:pPr>
            <w:r>
              <w:rPr>
                <w:b/>
                <w:color w:val="231F20"/>
                <w:sz w:val="24"/>
              </w:rPr>
              <w:t>Total fund allocated</w:t>
            </w:r>
            <w:r w:rsidRPr="00231524">
              <w:rPr>
                <w:b/>
                <w:sz w:val="24"/>
              </w:rPr>
              <w:t xml:space="preserve">: </w:t>
            </w:r>
            <w:r w:rsidRPr="00231524">
              <w:rPr>
                <w:sz w:val="24"/>
              </w:rPr>
              <w:t>£</w:t>
            </w:r>
            <w:r w:rsidR="00231524" w:rsidRPr="00231524">
              <w:rPr>
                <w:sz w:val="24"/>
              </w:rPr>
              <w:t>18,250</w:t>
            </w:r>
            <w:r w:rsidR="00CC7BA7" w:rsidRPr="00231524">
              <w:rPr>
                <w:sz w:val="24"/>
              </w:rPr>
              <w:t xml:space="preserve"> </w:t>
            </w:r>
            <w:r w:rsidR="00231524">
              <w:rPr>
                <w:sz w:val="24"/>
              </w:rPr>
              <w:t xml:space="preserve">         </w:t>
            </w:r>
            <w:r w:rsidR="00CC7BA7" w:rsidRPr="00231524">
              <w:rPr>
                <w:sz w:val="24"/>
              </w:rPr>
              <w:t xml:space="preserve">( </w:t>
            </w:r>
            <w:r w:rsidR="00231524" w:rsidRPr="00231524">
              <w:rPr>
                <w:sz w:val="24"/>
              </w:rPr>
              <w:t>allocated by school, including grant</w:t>
            </w:r>
            <w:r w:rsidR="00CC7BA7" w:rsidRPr="00231524">
              <w:rPr>
                <w:sz w:val="24"/>
              </w:rPr>
              <w:t>)</w:t>
            </w:r>
          </w:p>
        </w:tc>
        <w:tc>
          <w:tcPr>
            <w:tcW w:w="4923" w:type="dxa"/>
            <w:gridSpan w:val="2"/>
          </w:tcPr>
          <w:p w:rsidR="00C2051F" w:rsidRDefault="00C2051F" w:rsidP="00420C71">
            <w:pPr>
              <w:pStyle w:val="TableParagraph"/>
              <w:spacing w:before="21"/>
              <w:ind w:left="70"/>
              <w:rPr>
                <w:b/>
                <w:sz w:val="24"/>
              </w:rPr>
            </w:pPr>
            <w:r>
              <w:rPr>
                <w:b/>
                <w:color w:val="231F20"/>
                <w:sz w:val="24"/>
              </w:rPr>
              <w:t>Date Updated:</w:t>
            </w:r>
            <w:r w:rsidR="00251BFF">
              <w:rPr>
                <w:b/>
                <w:color w:val="231F20"/>
                <w:sz w:val="24"/>
              </w:rPr>
              <w:t xml:space="preserve"> </w:t>
            </w:r>
            <w:r w:rsidR="00420C71">
              <w:rPr>
                <w:b/>
                <w:color w:val="231F20"/>
                <w:sz w:val="24"/>
              </w:rPr>
              <w:t>October 2018</w:t>
            </w:r>
          </w:p>
        </w:tc>
        <w:tc>
          <w:tcPr>
            <w:tcW w:w="3135" w:type="dxa"/>
            <w:tcBorders>
              <w:top w:val="nil"/>
              <w:right w:val="nil"/>
            </w:tcBorders>
          </w:tcPr>
          <w:p w:rsidR="00C2051F" w:rsidRDefault="00C2051F" w:rsidP="00D11688">
            <w:pPr>
              <w:pStyle w:val="TableParagraph"/>
              <w:rPr>
                <w:rFonts w:ascii="Times New Roman"/>
                <w:sz w:val="24"/>
              </w:rPr>
            </w:pPr>
          </w:p>
        </w:tc>
      </w:tr>
      <w:tr w:rsidR="00C2051F" w:rsidTr="00D11688">
        <w:trPr>
          <w:trHeight w:val="320"/>
        </w:trPr>
        <w:tc>
          <w:tcPr>
            <w:tcW w:w="12243" w:type="dxa"/>
            <w:gridSpan w:val="4"/>
            <w:vMerge w:val="restart"/>
          </w:tcPr>
          <w:p w:rsidR="00C2051F" w:rsidRDefault="00C2051F" w:rsidP="00D11688">
            <w:pPr>
              <w:pStyle w:val="TableParagraph"/>
              <w:spacing w:before="27" w:line="235" w:lineRule="auto"/>
              <w:ind w:left="70" w:right="114"/>
              <w:rPr>
                <w:sz w:val="24"/>
              </w:rPr>
            </w:pPr>
            <w:r>
              <w:rPr>
                <w:b/>
                <w:color w:val="0057A0"/>
                <w:sz w:val="24"/>
              </w:rPr>
              <w:t xml:space="preserve">Key indicator 1: </w:t>
            </w:r>
            <w:r>
              <w:rPr>
                <w:color w:val="0057A0"/>
                <w:sz w:val="24"/>
              </w:rPr>
              <w:t xml:space="preserve">The engagement of </w:t>
            </w:r>
            <w:r>
              <w:rPr>
                <w:color w:val="0057A0"/>
                <w:sz w:val="24"/>
                <w:u w:val="single" w:color="0057A0"/>
              </w:rPr>
              <w:t>all</w:t>
            </w:r>
            <w:r>
              <w:rPr>
                <w:color w:val="0057A0"/>
                <w:sz w:val="24"/>
              </w:rPr>
              <w:t xml:space="preserve"> pupils in regular physical activity – Chief Medical Officer guidelines recommend that primary school children undertake at least 30 minutes of physical activity a day in school</w:t>
            </w:r>
          </w:p>
        </w:tc>
        <w:tc>
          <w:tcPr>
            <w:tcW w:w="3135" w:type="dxa"/>
          </w:tcPr>
          <w:p w:rsidR="00C2051F" w:rsidRDefault="00C2051F" w:rsidP="00D11688">
            <w:pPr>
              <w:pStyle w:val="TableParagraph"/>
              <w:spacing w:before="21" w:line="292" w:lineRule="exact"/>
              <w:ind w:left="38" w:right="94"/>
              <w:jc w:val="center"/>
              <w:rPr>
                <w:sz w:val="24"/>
              </w:rPr>
            </w:pPr>
            <w:r>
              <w:rPr>
                <w:color w:val="231F20"/>
                <w:sz w:val="24"/>
              </w:rPr>
              <w:t>Percentage of total allocation:</w:t>
            </w:r>
          </w:p>
        </w:tc>
      </w:tr>
      <w:tr w:rsidR="00C2051F" w:rsidTr="00D11688">
        <w:trPr>
          <w:trHeight w:val="320"/>
        </w:trPr>
        <w:tc>
          <w:tcPr>
            <w:tcW w:w="12243" w:type="dxa"/>
            <w:gridSpan w:val="4"/>
            <w:vMerge/>
            <w:tcBorders>
              <w:top w:val="nil"/>
            </w:tcBorders>
          </w:tcPr>
          <w:p w:rsidR="00C2051F" w:rsidRDefault="00C2051F" w:rsidP="00D11688">
            <w:pPr>
              <w:rPr>
                <w:sz w:val="2"/>
                <w:szCs w:val="2"/>
              </w:rPr>
            </w:pPr>
          </w:p>
        </w:tc>
        <w:tc>
          <w:tcPr>
            <w:tcW w:w="3135" w:type="dxa"/>
          </w:tcPr>
          <w:p w:rsidR="00C2051F" w:rsidRDefault="008B754E" w:rsidP="00D11688">
            <w:pPr>
              <w:pStyle w:val="TableParagraph"/>
              <w:spacing w:before="21" w:line="292" w:lineRule="exact"/>
              <w:jc w:val="center"/>
              <w:rPr>
                <w:sz w:val="24"/>
              </w:rPr>
            </w:pPr>
            <w:r>
              <w:rPr>
                <w:sz w:val="24"/>
              </w:rPr>
              <w:t>4</w:t>
            </w:r>
            <w:r w:rsidR="00C2051F">
              <w:rPr>
                <w:color w:val="231F20"/>
                <w:sz w:val="24"/>
              </w:rPr>
              <w:t>%</w:t>
            </w:r>
          </w:p>
        </w:tc>
      </w:tr>
      <w:tr w:rsidR="00C2051F" w:rsidTr="00D11688">
        <w:trPr>
          <w:trHeight w:val="640"/>
        </w:trPr>
        <w:tc>
          <w:tcPr>
            <w:tcW w:w="3720" w:type="dxa"/>
          </w:tcPr>
          <w:p w:rsidR="00C2051F" w:rsidRDefault="00C2051F" w:rsidP="00D11688">
            <w:pPr>
              <w:pStyle w:val="TableParagraph"/>
              <w:spacing w:before="27" w:line="235" w:lineRule="auto"/>
              <w:ind w:left="70" w:right="102"/>
              <w:rPr>
                <w:sz w:val="24"/>
              </w:rPr>
            </w:pPr>
            <w:r>
              <w:rPr>
                <w:color w:val="231F20"/>
                <w:sz w:val="24"/>
              </w:rPr>
              <w:t xml:space="preserve">School focus with clarity on intended </w:t>
            </w:r>
            <w:r>
              <w:rPr>
                <w:b/>
                <w:color w:val="231F20"/>
                <w:sz w:val="24"/>
              </w:rPr>
              <w:t>impact on pupils</w:t>
            </w:r>
            <w:r>
              <w:rPr>
                <w:color w:val="231F20"/>
                <w:sz w:val="24"/>
              </w:rPr>
              <w:t>:</w:t>
            </w:r>
          </w:p>
        </w:tc>
        <w:tc>
          <w:tcPr>
            <w:tcW w:w="3600" w:type="dxa"/>
          </w:tcPr>
          <w:p w:rsidR="00C2051F" w:rsidRDefault="00C2051F" w:rsidP="00D11688">
            <w:pPr>
              <w:pStyle w:val="TableParagraph"/>
              <w:spacing w:before="21"/>
              <w:ind w:left="70"/>
              <w:rPr>
                <w:sz w:val="24"/>
              </w:rPr>
            </w:pPr>
            <w:r>
              <w:rPr>
                <w:color w:val="231F20"/>
                <w:sz w:val="24"/>
              </w:rPr>
              <w:t>Actions to achieve:</w:t>
            </w:r>
          </w:p>
        </w:tc>
        <w:tc>
          <w:tcPr>
            <w:tcW w:w="1616" w:type="dxa"/>
          </w:tcPr>
          <w:p w:rsidR="00C2051F" w:rsidRDefault="00C2051F" w:rsidP="00D11688">
            <w:pPr>
              <w:pStyle w:val="TableParagraph"/>
              <w:spacing w:before="27" w:line="235" w:lineRule="auto"/>
              <w:ind w:left="70"/>
              <w:rPr>
                <w:sz w:val="24"/>
              </w:rPr>
            </w:pPr>
            <w:r>
              <w:rPr>
                <w:color w:val="231F20"/>
                <w:sz w:val="24"/>
              </w:rPr>
              <w:t>Funding allocated:</w:t>
            </w:r>
          </w:p>
        </w:tc>
        <w:tc>
          <w:tcPr>
            <w:tcW w:w="3307" w:type="dxa"/>
          </w:tcPr>
          <w:p w:rsidR="00C2051F" w:rsidRDefault="00C2051F" w:rsidP="00D11688">
            <w:pPr>
              <w:pStyle w:val="TableParagraph"/>
              <w:spacing w:before="21"/>
              <w:ind w:left="70"/>
              <w:rPr>
                <w:sz w:val="24"/>
              </w:rPr>
            </w:pPr>
            <w:r>
              <w:rPr>
                <w:color w:val="231F20"/>
                <w:sz w:val="24"/>
              </w:rPr>
              <w:t>Evidence and impact:</w:t>
            </w:r>
          </w:p>
        </w:tc>
        <w:tc>
          <w:tcPr>
            <w:tcW w:w="3135" w:type="dxa"/>
          </w:tcPr>
          <w:p w:rsidR="00C2051F" w:rsidRDefault="00C2051F" w:rsidP="00D11688">
            <w:pPr>
              <w:pStyle w:val="TableParagraph"/>
              <w:spacing w:before="27" w:line="235" w:lineRule="auto"/>
              <w:ind w:left="70"/>
              <w:rPr>
                <w:sz w:val="24"/>
              </w:rPr>
            </w:pPr>
            <w:r>
              <w:rPr>
                <w:color w:val="231F20"/>
                <w:sz w:val="24"/>
              </w:rPr>
              <w:t>Sustainability and suggested next steps:</w:t>
            </w:r>
          </w:p>
        </w:tc>
      </w:tr>
      <w:tr w:rsidR="00C2051F" w:rsidTr="00D11688">
        <w:trPr>
          <w:trHeight w:val="2920"/>
        </w:trPr>
        <w:tc>
          <w:tcPr>
            <w:tcW w:w="3720" w:type="dxa"/>
            <w:tcBorders>
              <w:bottom w:val="single" w:sz="12" w:space="0" w:color="231F20"/>
            </w:tcBorders>
          </w:tcPr>
          <w:p w:rsidR="00C2051F" w:rsidRPr="00027A3C" w:rsidRDefault="00FB63E2" w:rsidP="00FB63E2">
            <w:pPr>
              <w:pStyle w:val="TableParagraph"/>
              <w:rPr>
                <w:rFonts w:asciiTheme="minorHAnsi" w:hAnsiTheme="minorHAnsi" w:cstheme="minorHAnsi"/>
                <w:sz w:val="20"/>
                <w:szCs w:val="20"/>
              </w:rPr>
            </w:pPr>
            <w:r w:rsidRPr="00027A3C">
              <w:rPr>
                <w:rFonts w:asciiTheme="minorHAnsi" w:hAnsiTheme="minorHAnsi" w:cstheme="minorHAnsi"/>
                <w:sz w:val="20"/>
                <w:szCs w:val="20"/>
              </w:rPr>
              <w:t xml:space="preserve"> </w:t>
            </w:r>
            <w:r w:rsidRPr="00CA1449">
              <w:rPr>
                <w:rFonts w:asciiTheme="minorHAnsi" w:hAnsiTheme="minorHAnsi" w:cstheme="minorHAnsi"/>
                <w:sz w:val="20"/>
                <w:szCs w:val="20"/>
              </w:rPr>
              <w:t>Extend breakfast/ASC club to encourage more pupils to get involved in daily activities</w:t>
            </w:r>
            <w:r w:rsidRPr="00027A3C">
              <w:rPr>
                <w:rFonts w:asciiTheme="minorHAnsi" w:hAnsiTheme="minorHAnsi" w:cstheme="minorHAnsi"/>
                <w:sz w:val="20"/>
                <w:szCs w:val="20"/>
              </w:rPr>
              <w:t>.</w:t>
            </w:r>
          </w:p>
          <w:p w:rsidR="00D84E38" w:rsidRPr="00027A3C" w:rsidRDefault="00D84E38" w:rsidP="00FB63E2">
            <w:pPr>
              <w:pStyle w:val="TableParagraph"/>
              <w:rPr>
                <w:rFonts w:asciiTheme="minorHAnsi" w:hAnsiTheme="minorHAnsi" w:cstheme="minorHAnsi"/>
                <w:sz w:val="20"/>
                <w:szCs w:val="20"/>
              </w:rPr>
            </w:pPr>
          </w:p>
          <w:p w:rsidR="00D84E38" w:rsidRPr="00027A3C" w:rsidRDefault="00D84E38" w:rsidP="00FB63E2">
            <w:pPr>
              <w:pStyle w:val="TableParagraph"/>
              <w:rPr>
                <w:rFonts w:asciiTheme="minorHAnsi" w:hAnsiTheme="minorHAnsi" w:cstheme="minorHAnsi"/>
                <w:sz w:val="20"/>
                <w:szCs w:val="20"/>
              </w:rPr>
            </w:pPr>
          </w:p>
          <w:p w:rsidR="00D84E38" w:rsidRPr="00027A3C" w:rsidRDefault="00D84E38" w:rsidP="00FB63E2">
            <w:pPr>
              <w:pStyle w:val="TableParagraph"/>
              <w:rPr>
                <w:rFonts w:asciiTheme="minorHAnsi" w:hAnsiTheme="minorHAnsi" w:cstheme="minorHAnsi"/>
                <w:sz w:val="20"/>
                <w:szCs w:val="20"/>
              </w:rPr>
            </w:pPr>
          </w:p>
          <w:p w:rsidR="00D84E38" w:rsidRPr="00027A3C" w:rsidRDefault="00D84E38" w:rsidP="00FB63E2">
            <w:pPr>
              <w:pStyle w:val="TableParagraph"/>
              <w:rPr>
                <w:rFonts w:asciiTheme="minorHAnsi" w:hAnsiTheme="minorHAnsi" w:cstheme="minorHAnsi"/>
                <w:sz w:val="20"/>
                <w:szCs w:val="20"/>
              </w:rPr>
            </w:pPr>
          </w:p>
          <w:p w:rsidR="00D84E38" w:rsidRPr="00027A3C" w:rsidRDefault="00D84E38" w:rsidP="00FB63E2">
            <w:pPr>
              <w:pStyle w:val="TableParagraph"/>
              <w:rPr>
                <w:rFonts w:asciiTheme="minorHAnsi" w:hAnsiTheme="minorHAnsi" w:cstheme="minorHAnsi"/>
                <w:sz w:val="20"/>
                <w:szCs w:val="20"/>
              </w:rPr>
            </w:pPr>
          </w:p>
          <w:p w:rsidR="00D84E38" w:rsidRPr="00027A3C" w:rsidRDefault="00D84E38" w:rsidP="00FB63E2">
            <w:pPr>
              <w:pStyle w:val="TableParagraph"/>
              <w:rPr>
                <w:rFonts w:asciiTheme="minorHAnsi" w:hAnsiTheme="minorHAnsi" w:cstheme="minorHAnsi"/>
                <w:sz w:val="20"/>
                <w:szCs w:val="20"/>
              </w:rPr>
            </w:pPr>
          </w:p>
          <w:p w:rsidR="00D84E38" w:rsidRPr="00027A3C" w:rsidRDefault="00D84E38" w:rsidP="00FB63E2">
            <w:pPr>
              <w:pStyle w:val="TableParagraph"/>
              <w:rPr>
                <w:rFonts w:asciiTheme="minorHAnsi" w:hAnsiTheme="minorHAnsi" w:cstheme="minorHAnsi"/>
                <w:sz w:val="20"/>
                <w:szCs w:val="20"/>
              </w:rPr>
            </w:pPr>
          </w:p>
          <w:p w:rsidR="00D84E38" w:rsidRPr="00027A3C" w:rsidRDefault="00D84E38" w:rsidP="00FB63E2">
            <w:pPr>
              <w:pStyle w:val="TableParagraph"/>
              <w:rPr>
                <w:rFonts w:asciiTheme="minorHAnsi" w:hAnsiTheme="minorHAnsi" w:cstheme="minorHAnsi"/>
                <w:sz w:val="20"/>
                <w:szCs w:val="20"/>
              </w:rPr>
            </w:pPr>
          </w:p>
          <w:p w:rsidR="00D84E38" w:rsidRDefault="00D84E38" w:rsidP="00FB63E2">
            <w:pPr>
              <w:pStyle w:val="TableParagraph"/>
              <w:rPr>
                <w:rFonts w:asciiTheme="minorHAnsi" w:hAnsiTheme="minorHAnsi" w:cstheme="minorHAnsi"/>
                <w:sz w:val="20"/>
                <w:szCs w:val="20"/>
              </w:rPr>
            </w:pPr>
            <w:r w:rsidRPr="00CA1449">
              <w:rPr>
                <w:rFonts w:asciiTheme="minorHAnsi" w:hAnsiTheme="minorHAnsi" w:cstheme="minorHAnsi"/>
                <w:sz w:val="20"/>
                <w:szCs w:val="20"/>
              </w:rPr>
              <w:t>Opportunities throughout the year to engage in additional Physical activities which are fun and used to reward and encourage positive attitudes to learning</w:t>
            </w:r>
          </w:p>
          <w:p w:rsidR="008201A1" w:rsidRDefault="008201A1" w:rsidP="00FB63E2">
            <w:pPr>
              <w:pStyle w:val="TableParagraph"/>
              <w:rPr>
                <w:rFonts w:asciiTheme="minorHAnsi" w:hAnsiTheme="minorHAnsi" w:cstheme="minorHAnsi"/>
                <w:sz w:val="20"/>
                <w:szCs w:val="20"/>
              </w:rPr>
            </w:pPr>
          </w:p>
          <w:p w:rsidR="008201A1" w:rsidRDefault="008201A1" w:rsidP="00FB63E2">
            <w:pPr>
              <w:pStyle w:val="TableParagraph"/>
              <w:rPr>
                <w:rFonts w:asciiTheme="minorHAnsi" w:hAnsiTheme="minorHAnsi" w:cstheme="minorHAnsi"/>
                <w:sz w:val="20"/>
                <w:szCs w:val="20"/>
              </w:rPr>
            </w:pPr>
          </w:p>
          <w:p w:rsidR="008201A1" w:rsidRDefault="008201A1" w:rsidP="00FB63E2">
            <w:pPr>
              <w:pStyle w:val="TableParagraph"/>
              <w:rPr>
                <w:rFonts w:asciiTheme="minorHAnsi" w:hAnsiTheme="minorHAnsi" w:cstheme="minorHAnsi"/>
                <w:sz w:val="20"/>
                <w:szCs w:val="20"/>
              </w:rPr>
            </w:pPr>
          </w:p>
          <w:p w:rsidR="008201A1" w:rsidRPr="00027A3C" w:rsidRDefault="008201A1" w:rsidP="00FB63E2">
            <w:pPr>
              <w:pStyle w:val="TableParagraph"/>
              <w:rPr>
                <w:rFonts w:asciiTheme="minorHAnsi" w:hAnsiTheme="minorHAnsi" w:cstheme="minorHAnsi"/>
                <w:sz w:val="20"/>
                <w:szCs w:val="20"/>
              </w:rPr>
            </w:pPr>
          </w:p>
          <w:p w:rsidR="00D84E38" w:rsidRPr="00027A3C" w:rsidRDefault="00D84E38" w:rsidP="00FB63E2">
            <w:pPr>
              <w:pStyle w:val="TableParagraph"/>
              <w:rPr>
                <w:rFonts w:asciiTheme="minorHAnsi" w:hAnsiTheme="minorHAnsi" w:cstheme="minorHAnsi"/>
                <w:sz w:val="20"/>
                <w:szCs w:val="20"/>
              </w:rPr>
            </w:pPr>
          </w:p>
          <w:p w:rsidR="00D84E38" w:rsidRPr="00027A3C" w:rsidRDefault="00D84E38" w:rsidP="00FB63E2">
            <w:pPr>
              <w:pStyle w:val="TableParagraph"/>
              <w:rPr>
                <w:rFonts w:asciiTheme="minorHAnsi" w:hAnsiTheme="minorHAnsi" w:cstheme="minorHAnsi"/>
                <w:sz w:val="20"/>
                <w:szCs w:val="20"/>
              </w:rPr>
            </w:pPr>
          </w:p>
          <w:p w:rsidR="00D84E38" w:rsidRDefault="00D84E38" w:rsidP="00FB63E2">
            <w:pPr>
              <w:pStyle w:val="TableParagraph"/>
              <w:rPr>
                <w:rFonts w:asciiTheme="minorHAnsi" w:hAnsiTheme="minorHAnsi" w:cstheme="minorHAnsi"/>
                <w:sz w:val="20"/>
                <w:szCs w:val="20"/>
              </w:rPr>
            </w:pPr>
          </w:p>
          <w:p w:rsidR="00231524" w:rsidRDefault="00231524" w:rsidP="00FB63E2">
            <w:pPr>
              <w:pStyle w:val="TableParagraph"/>
              <w:rPr>
                <w:rFonts w:asciiTheme="minorHAnsi" w:hAnsiTheme="minorHAnsi" w:cstheme="minorHAnsi"/>
                <w:sz w:val="20"/>
                <w:szCs w:val="20"/>
              </w:rPr>
            </w:pPr>
          </w:p>
          <w:p w:rsidR="00231524" w:rsidRDefault="00231524" w:rsidP="00FB63E2">
            <w:pPr>
              <w:pStyle w:val="TableParagraph"/>
              <w:rPr>
                <w:rFonts w:asciiTheme="minorHAnsi" w:hAnsiTheme="minorHAnsi" w:cstheme="minorHAnsi"/>
                <w:sz w:val="20"/>
                <w:szCs w:val="20"/>
              </w:rPr>
            </w:pPr>
          </w:p>
          <w:p w:rsidR="00231524" w:rsidRDefault="00231524" w:rsidP="00FB63E2">
            <w:pPr>
              <w:pStyle w:val="TableParagraph"/>
              <w:rPr>
                <w:rFonts w:asciiTheme="minorHAnsi" w:hAnsiTheme="minorHAnsi" w:cstheme="minorHAnsi"/>
                <w:sz w:val="20"/>
                <w:szCs w:val="20"/>
              </w:rPr>
            </w:pPr>
          </w:p>
          <w:p w:rsidR="00231524" w:rsidRDefault="00231524" w:rsidP="00FB63E2">
            <w:pPr>
              <w:pStyle w:val="TableParagraph"/>
              <w:rPr>
                <w:rFonts w:asciiTheme="minorHAnsi" w:hAnsiTheme="minorHAnsi" w:cstheme="minorHAnsi"/>
                <w:sz w:val="20"/>
                <w:szCs w:val="20"/>
              </w:rPr>
            </w:pPr>
          </w:p>
          <w:p w:rsidR="00231524" w:rsidRDefault="00231524" w:rsidP="00FB63E2">
            <w:pPr>
              <w:pStyle w:val="TableParagraph"/>
              <w:rPr>
                <w:rFonts w:asciiTheme="minorHAnsi" w:hAnsiTheme="minorHAnsi" w:cstheme="minorHAnsi"/>
                <w:sz w:val="20"/>
                <w:szCs w:val="20"/>
              </w:rPr>
            </w:pPr>
          </w:p>
          <w:p w:rsidR="00231524" w:rsidRDefault="00231524" w:rsidP="00FB63E2">
            <w:pPr>
              <w:pStyle w:val="TableParagraph"/>
              <w:rPr>
                <w:rFonts w:asciiTheme="minorHAnsi" w:hAnsiTheme="minorHAnsi" w:cstheme="minorHAnsi"/>
                <w:sz w:val="20"/>
                <w:szCs w:val="20"/>
              </w:rPr>
            </w:pPr>
          </w:p>
          <w:p w:rsidR="00231524" w:rsidRPr="00027A3C" w:rsidRDefault="00231524" w:rsidP="00FB63E2">
            <w:pPr>
              <w:pStyle w:val="TableParagraph"/>
              <w:rPr>
                <w:rFonts w:asciiTheme="minorHAnsi" w:hAnsiTheme="minorHAnsi" w:cstheme="minorHAnsi"/>
                <w:sz w:val="20"/>
                <w:szCs w:val="20"/>
              </w:rPr>
            </w:pPr>
          </w:p>
        </w:tc>
        <w:tc>
          <w:tcPr>
            <w:tcW w:w="3600" w:type="dxa"/>
            <w:tcBorders>
              <w:bottom w:val="single" w:sz="12" w:space="0" w:color="231F20"/>
            </w:tcBorders>
          </w:tcPr>
          <w:p w:rsidR="00D84E38" w:rsidRPr="00CA1449" w:rsidRDefault="00FB63E2" w:rsidP="00D84E38">
            <w:pPr>
              <w:pStyle w:val="TableParagraph"/>
              <w:numPr>
                <w:ilvl w:val="0"/>
                <w:numId w:val="5"/>
              </w:numPr>
              <w:rPr>
                <w:rFonts w:asciiTheme="minorHAnsi" w:hAnsiTheme="minorHAnsi" w:cstheme="minorHAnsi"/>
                <w:sz w:val="20"/>
                <w:szCs w:val="20"/>
              </w:rPr>
            </w:pPr>
            <w:r w:rsidRPr="00CA1449">
              <w:rPr>
                <w:rFonts w:asciiTheme="minorHAnsi" w:hAnsiTheme="minorHAnsi" w:cstheme="minorHAnsi"/>
                <w:sz w:val="20"/>
                <w:szCs w:val="20"/>
              </w:rPr>
              <w:t xml:space="preserve">Identify a staff member to undertake activities (possibly </w:t>
            </w:r>
            <w:r w:rsidR="00777FEC" w:rsidRPr="00CA1449">
              <w:rPr>
                <w:rFonts w:asciiTheme="minorHAnsi" w:hAnsiTheme="minorHAnsi" w:cstheme="minorHAnsi"/>
                <w:sz w:val="20"/>
                <w:szCs w:val="20"/>
              </w:rPr>
              <w:t xml:space="preserve">a TA </w:t>
            </w:r>
            <w:r w:rsidRPr="00CA1449">
              <w:rPr>
                <w:rFonts w:asciiTheme="minorHAnsi" w:hAnsiTheme="minorHAnsi" w:cstheme="minorHAnsi"/>
                <w:sz w:val="20"/>
                <w:szCs w:val="20"/>
              </w:rPr>
              <w:t>). - Introduce activities in which all pupils can be involved (e.g. wake up and shake</w:t>
            </w:r>
            <w:r w:rsidR="00777FEC" w:rsidRPr="00CA1449">
              <w:rPr>
                <w:rFonts w:asciiTheme="minorHAnsi" w:hAnsiTheme="minorHAnsi" w:cstheme="minorHAnsi"/>
                <w:sz w:val="20"/>
                <w:szCs w:val="20"/>
              </w:rPr>
              <w:t xml:space="preserve"> in the morning, </w:t>
            </w:r>
            <w:r w:rsidR="00BD62D1">
              <w:rPr>
                <w:rFonts w:asciiTheme="minorHAnsi" w:hAnsiTheme="minorHAnsi" w:cstheme="minorHAnsi"/>
                <w:sz w:val="20"/>
                <w:szCs w:val="20"/>
              </w:rPr>
              <w:t>“</w:t>
            </w:r>
            <w:r w:rsidR="00CA1449">
              <w:rPr>
                <w:rFonts w:asciiTheme="minorHAnsi" w:hAnsiTheme="minorHAnsi" w:cstheme="minorHAnsi"/>
                <w:sz w:val="20"/>
                <w:szCs w:val="20"/>
              </w:rPr>
              <w:t>After School Skip</w:t>
            </w:r>
            <w:r w:rsidR="00BD62D1">
              <w:rPr>
                <w:rFonts w:asciiTheme="minorHAnsi" w:hAnsiTheme="minorHAnsi" w:cstheme="minorHAnsi"/>
                <w:sz w:val="20"/>
                <w:szCs w:val="20"/>
              </w:rPr>
              <w:t>”</w:t>
            </w:r>
            <w:r w:rsidR="00CA1449">
              <w:rPr>
                <w:rFonts w:asciiTheme="minorHAnsi" w:hAnsiTheme="minorHAnsi" w:cstheme="minorHAnsi"/>
                <w:sz w:val="20"/>
                <w:szCs w:val="20"/>
              </w:rPr>
              <w:t xml:space="preserve"> to replace Mile a Day</w:t>
            </w:r>
            <w:r w:rsidR="00777FEC" w:rsidRPr="00CA1449">
              <w:rPr>
                <w:rFonts w:asciiTheme="minorHAnsi" w:hAnsiTheme="minorHAnsi" w:cstheme="minorHAnsi"/>
                <w:sz w:val="20"/>
                <w:szCs w:val="20"/>
              </w:rPr>
              <w:t xml:space="preserve"> for ASC ( </w:t>
            </w:r>
            <w:r w:rsidR="00BD62D1">
              <w:rPr>
                <w:rFonts w:asciiTheme="minorHAnsi" w:hAnsiTheme="minorHAnsi" w:cstheme="minorHAnsi"/>
                <w:sz w:val="20"/>
                <w:szCs w:val="20"/>
              </w:rPr>
              <w:t>October</w:t>
            </w:r>
            <w:r w:rsidR="00777FEC" w:rsidRPr="00CA1449">
              <w:rPr>
                <w:rFonts w:asciiTheme="minorHAnsi" w:hAnsiTheme="minorHAnsi" w:cstheme="minorHAnsi"/>
                <w:sz w:val="20"/>
                <w:szCs w:val="20"/>
              </w:rPr>
              <w:t>-November</w:t>
            </w:r>
            <w:r w:rsidRPr="00CA1449">
              <w:rPr>
                <w:rFonts w:asciiTheme="minorHAnsi" w:hAnsiTheme="minorHAnsi" w:cstheme="minorHAnsi"/>
                <w:sz w:val="20"/>
                <w:szCs w:val="20"/>
              </w:rPr>
              <w:t>)</w:t>
            </w:r>
            <w:r w:rsidR="00CA1449">
              <w:rPr>
                <w:rFonts w:asciiTheme="minorHAnsi" w:hAnsiTheme="minorHAnsi" w:cstheme="minorHAnsi"/>
                <w:sz w:val="20"/>
                <w:szCs w:val="20"/>
              </w:rPr>
              <w:t xml:space="preserve">, then Mile a Day in </w:t>
            </w:r>
            <w:r w:rsidR="00BD62D1">
              <w:rPr>
                <w:rFonts w:asciiTheme="minorHAnsi" w:hAnsiTheme="minorHAnsi" w:cstheme="minorHAnsi"/>
                <w:sz w:val="20"/>
                <w:szCs w:val="20"/>
              </w:rPr>
              <w:t xml:space="preserve">the </w:t>
            </w:r>
            <w:r w:rsidR="00CA1449">
              <w:rPr>
                <w:rFonts w:asciiTheme="minorHAnsi" w:hAnsiTheme="minorHAnsi" w:cstheme="minorHAnsi"/>
                <w:sz w:val="20"/>
                <w:szCs w:val="20"/>
              </w:rPr>
              <w:t>Summer term</w:t>
            </w:r>
            <w:r w:rsidR="00BD62D1">
              <w:rPr>
                <w:rFonts w:asciiTheme="minorHAnsi" w:hAnsiTheme="minorHAnsi" w:cstheme="minorHAnsi"/>
                <w:sz w:val="20"/>
                <w:szCs w:val="20"/>
              </w:rPr>
              <w:t xml:space="preserve"> 2018</w:t>
            </w:r>
          </w:p>
          <w:p w:rsidR="00D84E38" w:rsidRPr="00027A3C" w:rsidRDefault="00D84E38" w:rsidP="00D84E38">
            <w:pPr>
              <w:pStyle w:val="TableParagraph"/>
              <w:rPr>
                <w:rFonts w:asciiTheme="minorHAnsi" w:hAnsiTheme="minorHAnsi" w:cstheme="minorHAnsi"/>
                <w:sz w:val="20"/>
                <w:szCs w:val="20"/>
              </w:rPr>
            </w:pPr>
          </w:p>
          <w:p w:rsidR="00D84E38" w:rsidRPr="00027A3C" w:rsidRDefault="00D84E38" w:rsidP="00D84E38">
            <w:pPr>
              <w:pStyle w:val="TableParagraph"/>
              <w:rPr>
                <w:rFonts w:asciiTheme="minorHAnsi" w:hAnsiTheme="minorHAnsi" w:cstheme="minorHAnsi"/>
                <w:sz w:val="20"/>
                <w:szCs w:val="20"/>
              </w:rPr>
            </w:pPr>
          </w:p>
          <w:p w:rsidR="00D84E38" w:rsidRPr="00CA1449" w:rsidRDefault="00D84E38" w:rsidP="00D84E38">
            <w:pPr>
              <w:pStyle w:val="TableParagraph"/>
              <w:numPr>
                <w:ilvl w:val="0"/>
                <w:numId w:val="5"/>
              </w:numPr>
              <w:rPr>
                <w:rFonts w:asciiTheme="minorHAnsi" w:hAnsiTheme="minorHAnsi" w:cstheme="minorHAnsi"/>
                <w:sz w:val="20"/>
                <w:szCs w:val="20"/>
              </w:rPr>
            </w:pPr>
            <w:r w:rsidRPr="00CA1449">
              <w:rPr>
                <w:rFonts w:asciiTheme="minorHAnsi" w:hAnsiTheme="minorHAnsi" w:cstheme="minorHAnsi"/>
                <w:sz w:val="20"/>
                <w:szCs w:val="20"/>
              </w:rPr>
              <w:t>Children will associate physical activity with fun</w:t>
            </w:r>
          </w:p>
          <w:p w:rsidR="00D84E38" w:rsidRPr="00027A3C" w:rsidRDefault="00D84E38" w:rsidP="00D84E38">
            <w:pPr>
              <w:pStyle w:val="TableParagraph"/>
              <w:numPr>
                <w:ilvl w:val="0"/>
                <w:numId w:val="5"/>
              </w:numPr>
              <w:rPr>
                <w:rFonts w:asciiTheme="minorHAnsi" w:hAnsiTheme="minorHAnsi" w:cstheme="minorHAnsi"/>
                <w:sz w:val="20"/>
                <w:szCs w:val="20"/>
              </w:rPr>
            </w:pPr>
            <w:r w:rsidRPr="00CA1449">
              <w:rPr>
                <w:rFonts w:asciiTheme="minorHAnsi" w:hAnsiTheme="minorHAnsi" w:cstheme="minorHAnsi"/>
                <w:sz w:val="20"/>
                <w:szCs w:val="20"/>
              </w:rPr>
              <w:t>Children will want to engage in fun physical activities of at least 30 mins or more</w:t>
            </w:r>
          </w:p>
        </w:tc>
        <w:tc>
          <w:tcPr>
            <w:tcW w:w="1616" w:type="dxa"/>
            <w:tcBorders>
              <w:bottom w:val="single" w:sz="12" w:space="0" w:color="231F20"/>
            </w:tcBorders>
          </w:tcPr>
          <w:p w:rsidR="00C2051F" w:rsidRPr="00027A3C" w:rsidRDefault="008B754E" w:rsidP="00D11688">
            <w:pPr>
              <w:pStyle w:val="TableParagraph"/>
              <w:rPr>
                <w:rFonts w:asciiTheme="minorHAnsi" w:hAnsiTheme="minorHAnsi" w:cstheme="minorHAnsi"/>
                <w:sz w:val="20"/>
                <w:szCs w:val="20"/>
              </w:rPr>
            </w:pPr>
            <w:r>
              <w:rPr>
                <w:rFonts w:asciiTheme="minorHAnsi" w:hAnsiTheme="minorHAnsi" w:cstheme="minorHAnsi"/>
                <w:sz w:val="20"/>
                <w:szCs w:val="20"/>
              </w:rPr>
              <w:t>£80</w:t>
            </w:r>
            <w:r w:rsidR="00BD62D1">
              <w:rPr>
                <w:rFonts w:asciiTheme="minorHAnsi" w:hAnsiTheme="minorHAnsi" w:cstheme="minorHAnsi"/>
                <w:sz w:val="20"/>
                <w:szCs w:val="20"/>
              </w:rPr>
              <w:t>0</w:t>
            </w:r>
          </w:p>
          <w:p w:rsidR="00777FEC" w:rsidRPr="00027A3C" w:rsidRDefault="00777FEC" w:rsidP="00D11688">
            <w:pPr>
              <w:pStyle w:val="TableParagraph"/>
              <w:rPr>
                <w:rFonts w:asciiTheme="minorHAnsi" w:hAnsiTheme="minorHAnsi" w:cstheme="minorHAnsi"/>
                <w:sz w:val="20"/>
                <w:szCs w:val="20"/>
              </w:rPr>
            </w:pPr>
          </w:p>
          <w:p w:rsidR="00777FEC" w:rsidRPr="00027A3C" w:rsidRDefault="00777FEC" w:rsidP="00D11688">
            <w:pPr>
              <w:pStyle w:val="TableParagraph"/>
              <w:rPr>
                <w:rFonts w:asciiTheme="minorHAnsi" w:hAnsiTheme="minorHAnsi" w:cstheme="minorHAnsi"/>
                <w:sz w:val="20"/>
                <w:szCs w:val="20"/>
              </w:rPr>
            </w:pPr>
          </w:p>
          <w:p w:rsidR="00D84E38" w:rsidRPr="00027A3C" w:rsidRDefault="00D84E38" w:rsidP="00D11688">
            <w:pPr>
              <w:pStyle w:val="TableParagraph"/>
              <w:rPr>
                <w:rFonts w:asciiTheme="minorHAnsi" w:hAnsiTheme="minorHAnsi" w:cstheme="minorHAnsi"/>
                <w:sz w:val="20"/>
                <w:szCs w:val="20"/>
              </w:rPr>
            </w:pPr>
          </w:p>
          <w:p w:rsidR="00D84E38" w:rsidRPr="00027A3C" w:rsidRDefault="00D84E38" w:rsidP="00D11688">
            <w:pPr>
              <w:pStyle w:val="TableParagraph"/>
              <w:rPr>
                <w:rFonts w:asciiTheme="minorHAnsi" w:hAnsiTheme="minorHAnsi" w:cstheme="minorHAnsi"/>
                <w:sz w:val="20"/>
                <w:szCs w:val="20"/>
              </w:rPr>
            </w:pPr>
          </w:p>
          <w:p w:rsidR="00D84E38" w:rsidRPr="00027A3C" w:rsidRDefault="00D84E38" w:rsidP="00D11688">
            <w:pPr>
              <w:pStyle w:val="TableParagraph"/>
              <w:rPr>
                <w:rFonts w:asciiTheme="minorHAnsi" w:hAnsiTheme="minorHAnsi" w:cstheme="minorHAnsi"/>
                <w:sz w:val="20"/>
                <w:szCs w:val="20"/>
              </w:rPr>
            </w:pPr>
          </w:p>
        </w:tc>
        <w:tc>
          <w:tcPr>
            <w:tcW w:w="3307" w:type="dxa"/>
            <w:tcBorders>
              <w:bottom w:val="single" w:sz="12" w:space="0" w:color="231F20"/>
            </w:tcBorders>
          </w:tcPr>
          <w:p w:rsidR="00C2051F" w:rsidRDefault="00027A3C" w:rsidP="00027A3C">
            <w:pPr>
              <w:pStyle w:val="TableParagraph"/>
              <w:rPr>
                <w:rFonts w:asciiTheme="minorHAnsi" w:hAnsiTheme="minorHAnsi" w:cstheme="minorHAnsi"/>
                <w:sz w:val="20"/>
                <w:szCs w:val="20"/>
              </w:rPr>
            </w:pPr>
            <w:r w:rsidRPr="00027A3C">
              <w:rPr>
                <w:rFonts w:asciiTheme="minorHAnsi" w:hAnsiTheme="minorHAnsi" w:cstheme="minorHAnsi"/>
                <w:sz w:val="20"/>
                <w:szCs w:val="20"/>
              </w:rPr>
              <w:t>We aim for increased numbers of pupils engaging in regular physical activity</w:t>
            </w:r>
            <w:r w:rsidR="004C4AEE">
              <w:rPr>
                <w:rFonts w:asciiTheme="minorHAnsi" w:hAnsiTheme="minorHAnsi" w:cstheme="minorHAnsi"/>
                <w:sz w:val="20"/>
                <w:szCs w:val="20"/>
              </w:rPr>
              <w:t>.</w:t>
            </w:r>
          </w:p>
          <w:p w:rsidR="004C4AEE" w:rsidRDefault="004C4AEE" w:rsidP="00027A3C">
            <w:pPr>
              <w:pStyle w:val="TableParagraph"/>
              <w:rPr>
                <w:rFonts w:asciiTheme="minorHAnsi" w:hAnsiTheme="minorHAnsi" w:cstheme="minorHAnsi"/>
                <w:sz w:val="20"/>
                <w:szCs w:val="20"/>
              </w:rPr>
            </w:pPr>
          </w:p>
          <w:p w:rsidR="004C4AEE" w:rsidRDefault="004C4AEE" w:rsidP="00027A3C">
            <w:pPr>
              <w:pStyle w:val="TableParagraph"/>
              <w:rPr>
                <w:rFonts w:asciiTheme="minorHAnsi" w:hAnsiTheme="minorHAnsi" w:cstheme="minorHAnsi"/>
                <w:sz w:val="20"/>
                <w:szCs w:val="20"/>
              </w:rPr>
            </w:pPr>
          </w:p>
          <w:p w:rsidR="004C4AEE" w:rsidRDefault="004C4AEE" w:rsidP="00027A3C">
            <w:pPr>
              <w:pStyle w:val="TableParagraph"/>
              <w:rPr>
                <w:rFonts w:asciiTheme="minorHAnsi" w:hAnsiTheme="minorHAnsi" w:cstheme="minorHAnsi"/>
                <w:sz w:val="20"/>
                <w:szCs w:val="20"/>
              </w:rPr>
            </w:pPr>
            <w:r>
              <w:rPr>
                <w:rFonts w:asciiTheme="minorHAnsi" w:hAnsiTheme="minorHAnsi" w:cstheme="minorHAnsi"/>
                <w:sz w:val="20"/>
                <w:szCs w:val="20"/>
              </w:rPr>
              <w:t xml:space="preserve"> We aim to link emotional resilience with self belief and self challenge, through sports activities for children, in line with our School development Plan. This will be apparent through tracking of more vulnerable children and groups- who are engaging in physical activity as a result of the opportunities they are receiving.</w:t>
            </w:r>
          </w:p>
          <w:p w:rsidR="00DC3F7C" w:rsidRPr="00027A3C" w:rsidRDefault="00DC3F7C" w:rsidP="00027A3C">
            <w:pPr>
              <w:pStyle w:val="TableParagraph"/>
              <w:rPr>
                <w:rFonts w:asciiTheme="minorHAnsi" w:hAnsiTheme="minorHAnsi" w:cstheme="minorHAnsi"/>
                <w:sz w:val="20"/>
                <w:szCs w:val="20"/>
              </w:rPr>
            </w:pPr>
          </w:p>
        </w:tc>
        <w:tc>
          <w:tcPr>
            <w:tcW w:w="3135" w:type="dxa"/>
            <w:tcBorders>
              <w:bottom w:val="single" w:sz="12" w:space="0" w:color="231F20"/>
            </w:tcBorders>
          </w:tcPr>
          <w:p w:rsidR="00C2051F" w:rsidRDefault="00BD62D1" w:rsidP="00D11688">
            <w:pPr>
              <w:pStyle w:val="TableParagraph"/>
              <w:rPr>
                <w:rFonts w:asciiTheme="minorHAnsi" w:hAnsiTheme="minorHAnsi" w:cstheme="minorHAnsi"/>
                <w:sz w:val="20"/>
                <w:szCs w:val="20"/>
              </w:rPr>
            </w:pPr>
            <w:r>
              <w:rPr>
                <w:rFonts w:asciiTheme="minorHAnsi" w:hAnsiTheme="minorHAnsi" w:cstheme="minorHAnsi"/>
                <w:sz w:val="20"/>
                <w:szCs w:val="20"/>
              </w:rPr>
              <w:t>Innovation from Mile and day to After School Skip- link with Boxers</w:t>
            </w:r>
          </w:p>
          <w:p w:rsidR="00BD62D1" w:rsidRPr="00027A3C" w:rsidRDefault="00BD62D1" w:rsidP="00D11688">
            <w:pPr>
              <w:pStyle w:val="TableParagraph"/>
              <w:rPr>
                <w:rFonts w:asciiTheme="minorHAnsi" w:hAnsiTheme="minorHAnsi" w:cstheme="minorHAnsi"/>
                <w:sz w:val="20"/>
                <w:szCs w:val="20"/>
              </w:rPr>
            </w:pPr>
            <w:r>
              <w:rPr>
                <w:rFonts w:asciiTheme="minorHAnsi" w:hAnsiTheme="minorHAnsi" w:cstheme="minorHAnsi"/>
                <w:sz w:val="20"/>
                <w:szCs w:val="20"/>
              </w:rPr>
              <w:t>Avoid end of term to maximize success</w:t>
            </w:r>
          </w:p>
        </w:tc>
      </w:tr>
      <w:tr w:rsidR="00C2051F" w:rsidTr="00D11688">
        <w:trPr>
          <w:trHeight w:val="300"/>
        </w:trPr>
        <w:tc>
          <w:tcPr>
            <w:tcW w:w="12243" w:type="dxa"/>
            <w:gridSpan w:val="4"/>
            <w:vMerge w:val="restart"/>
            <w:tcBorders>
              <w:top w:val="single" w:sz="12" w:space="0" w:color="231F20"/>
            </w:tcBorders>
          </w:tcPr>
          <w:p w:rsidR="00C2051F" w:rsidRDefault="00C2051F" w:rsidP="00D11688">
            <w:pPr>
              <w:pStyle w:val="TableParagraph"/>
              <w:spacing w:before="16"/>
              <w:ind w:left="70"/>
              <w:rPr>
                <w:sz w:val="24"/>
              </w:rPr>
            </w:pPr>
            <w:r>
              <w:rPr>
                <w:b/>
                <w:color w:val="0057A0"/>
                <w:sz w:val="24"/>
              </w:rPr>
              <w:lastRenderedPageBreak/>
              <w:t xml:space="preserve">Key indicator 2: </w:t>
            </w:r>
            <w:r>
              <w:rPr>
                <w:color w:val="0057A0"/>
                <w:sz w:val="24"/>
              </w:rPr>
              <w:t>The profile of PE and sport being raised across the school as a tool for whole school improvement</w:t>
            </w:r>
          </w:p>
        </w:tc>
        <w:tc>
          <w:tcPr>
            <w:tcW w:w="3135" w:type="dxa"/>
            <w:tcBorders>
              <w:top w:val="single" w:sz="12" w:space="0" w:color="231F20"/>
            </w:tcBorders>
          </w:tcPr>
          <w:p w:rsidR="00C2051F" w:rsidRDefault="00C2051F" w:rsidP="00D11688">
            <w:pPr>
              <w:pStyle w:val="TableParagraph"/>
              <w:spacing w:before="16" w:line="279" w:lineRule="exact"/>
              <w:ind w:left="38" w:right="94"/>
              <w:jc w:val="center"/>
              <w:rPr>
                <w:sz w:val="24"/>
              </w:rPr>
            </w:pPr>
            <w:r>
              <w:rPr>
                <w:color w:val="231F20"/>
                <w:sz w:val="24"/>
              </w:rPr>
              <w:t>Percentage of total allocation:</w:t>
            </w:r>
          </w:p>
        </w:tc>
      </w:tr>
      <w:tr w:rsidR="00C2051F" w:rsidTr="00D11688">
        <w:trPr>
          <w:trHeight w:val="320"/>
        </w:trPr>
        <w:tc>
          <w:tcPr>
            <w:tcW w:w="12243" w:type="dxa"/>
            <w:gridSpan w:val="4"/>
            <w:vMerge/>
            <w:tcBorders>
              <w:top w:val="nil"/>
            </w:tcBorders>
          </w:tcPr>
          <w:p w:rsidR="00C2051F" w:rsidRDefault="00C2051F" w:rsidP="00D11688">
            <w:pPr>
              <w:rPr>
                <w:sz w:val="2"/>
                <w:szCs w:val="2"/>
              </w:rPr>
            </w:pPr>
          </w:p>
        </w:tc>
        <w:tc>
          <w:tcPr>
            <w:tcW w:w="3135" w:type="dxa"/>
          </w:tcPr>
          <w:p w:rsidR="00C2051F" w:rsidRDefault="00231524" w:rsidP="00D11688">
            <w:pPr>
              <w:pStyle w:val="TableParagraph"/>
              <w:spacing w:before="21" w:line="279" w:lineRule="exact"/>
              <w:jc w:val="center"/>
              <w:rPr>
                <w:sz w:val="24"/>
              </w:rPr>
            </w:pPr>
            <w:r>
              <w:rPr>
                <w:color w:val="231F20"/>
                <w:sz w:val="24"/>
              </w:rPr>
              <w:t>61</w:t>
            </w:r>
            <w:r w:rsidR="00C2051F">
              <w:rPr>
                <w:color w:val="231F20"/>
                <w:sz w:val="24"/>
              </w:rPr>
              <w:t>%</w:t>
            </w:r>
          </w:p>
        </w:tc>
      </w:tr>
      <w:tr w:rsidR="00C2051F" w:rsidTr="00D11688">
        <w:trPr>
          <w:trHeight w:val="600"/>
        </w:trPr>
        <w:tc>
          <w:tcPr>
            <w:tcW w:w="3720" w:type="dxa"/>
          </w:tcPr>
          <w:p w:rsidR="00C2051F" w:rsidRPr="00231524" w:rsidRDefault="00C2051F" w:rsidP="00D11688">
            <w:pPr>
              <w:pStyle w:val="TableParagraph"/>
              <w:spacing w:before="19" w:line="288" w:lineRule="exact"/>
              <w:ind w:left="70" w:right="102"/>
              <w:rPr>
                <w:color w:val="231F20"/>
                <w:sz w:val="24"/>
              </w:rPr>
            </w:pPr>
            <w:r w:rsidRPr="00231524">
              <w:rPr>
                <w:color w:val="231F20"/>
                <w:sz w:val="24"/>
              </w:rPr>
              <w:t xml:space="preserve">School focus with clarity on intended </w:t>
            </w:r>
            <w:r w:rsidRPr="00231524">
              <w:rPr>
                <w:b/>
                <w:color w:val="231F20"/>
                <w:sz w:val="24"/>
              </w:rPr>
              <w:t>impact on pupils</w:t>
            </w:r>
            <w:r w:rsidRPr="00231524">
              <w:rPr>
                <w:color w:val="231F20"/>
                <w:sz w:val="24"/>
              </w:rPr>
              <w:t>:</w:t>
            </w:r>
          </w:p>
          <w:p w:rsidR="005C5B96" w:rsidRPr="00231524" w:rsidRDefault="005C5B96" w:rsidP="00D11688">
            <w:pPr>
              <w:pStyle w:val="TableParagraph"/>
              <w:spacing w:before="19" w:line="288" w:lineRule="exact"/>
              <w:ind w:left="70" w:right="102"/>
              <w:rPr>
                <w:color w:val="231F20"/>
                <w:sz w:val="24"/>
              </w:rPr>
            </w:pPr>
          </w:p>
          <w:p w:rsidR="005C5B96" w:rsidRPr="00231524" w:rsidRDefault="005C5B96" w:rsidP="00D11688">
            <w:pPr>
              <w:pStyle w:val="TableParagraph"/>
              <w:spacing w:before="19" w:line="288" w:lineRule="exact"/>
              <w:ind w:left="70" w:right="102"/>
              <w:rPr>
                <w:color w:val="231F20"/>
                <w:sz w:val="24"/>
              </w:rPr>
            </w:pPr>
          </w:p>
          <w:p w:rsidR="005C5B96" w:rsidRPr="00231524" w:rsidRDefault="005C5B96" w:rsidP="00D11688">
            <w:pPr>
              <w:pStyle w:val="TableParagraph"/>
              <w:spacing w:before="19" w:line="288" w:lineRule="exact"/>
              <w:ind w:left="70" w:right="102"/>
              <w:rPr>
                <w:color w:val="231F20"/>
                <w:sz w:val="24"/>
              </w:rPr>
            </w:pPr>
          </w:p>
          <w:p w:rsidR="005C5B96" w:rsidRPr="00231524" w:rsidRDefault="005C5B96" w:rsidP="00D11688">
            <w:pPr>
              <w:pStyle w:val="TableParagraph"/>
              <w:spacing w:before="19" w:line="288" w:lineRule="exact"/>
              <w:ind w:left="70" w:right="102"/>
              <w:rPr>
                <w:rFonts w:ascii="Calibri body" w:hAnsi="Calibri body"/>
                <w:sz w:val="24"/>
              </w:rPr>
            </w:pPr>
            <w:r w:rsidRPr="00231524">
              <w:rPr>
                <w:rFonts w:ascii="Calibri body" w:hAnsi="Calibri body"/>
                <w:color w:val="231F20"/>
                <w:sz w:val="20"/>
              </w:rPr>
              <w:t>We intend to enlist the help of a pro</w:t>
            </w:r>
            <w:r w:rsidR="005E16CE" w:rsidRPr="00231524">
              <w:rPr>
                <w:rFonts w:ascii="Calibri body" w:hAnsi="Calibri body"/>
                <w:color w:val="231F20"/>
                <w:sz w:val="20"/>
              </w:rPr>
              <w:t>ven, successful local athlete t</w:t>
            </w:r>
            <w:r w:rsidRPr="00231524">
              <w:rPr>
                <w:rFonts w:ascii="Calibri body" w:hAnsi="Calibri body"/>
                <w:color w:val="231F20"/>
                <w:sz w:val="20"/>
              </w:rPr>
              <w:t>o support lunch time games’ lessons; curriculum PE ( twice weekly) and then to off</w:t>
            </w:r>
            <w:r w:rsidR="005E16CE" w:rsidRPr="00231524">
              <w:rPr>
                <w:rFonts w:ascii="Calibri body" w:hAnsi="Calibri body"/>
                <w:color w:val="231F20"/>
                <w:sz w:val="20"/>
              </w:rPr>
              <w:t>er lessons after school in Multi</w:t>
            </w:r>
            <w:r w:rsidRPr="00231524">
              <w:rPr>
                <w:rFonts w:ascii="Calibri body" w:hAnsi="Calibri body"/>
                <w:color w:val="231F20"/>
                <w:sz w:val="20"/>
              </w:rPr>
              <w:t xml:space="preserve"> skills and </w:t>
            </w:r>
            <w:r w:rsidR="005E16CE" w:rsidRPr="00231524">
              <w:rPr>
                <w:rFonts w:ascii="Calibri body" w:hAnsi="Calibri body"/>
                <w:color w:val="231F20"/>
                <w:sz w:val="20"/>
              </w:rPr>
              <w:t>Football to children. These will be paid for, however, where vulnerable children cannot access them, PP funding will, again be used to supplement this provision.</w:t>
            </w:r>
          </w:p>
        </w:tc>
        <w:tc>
          <w:tcPr>
            <w:tcW w:w="3600" w:type="dxa"/>
          </w:tcPr>
          <w:p w:rsidR="00C2051F" w:rsidRPr="00231524" w:rsidRDefault="00C2051F" w:rsidP="00D11688">
            <w:pPr>
              <w:pStyle w:val="TableParagraph"/>
              <w:spacing w:before="21"/>
              <w:ind w:left="70"/>
              <w:rPr>
                <w:color w:val="231F20"/>
                <w:sz w:val="24"/>
              </w:rPr>
            </w:pPr>
            <w:r w:rsidRPr="00231524">
              <w:rPr>
                <w:color w:val="231F20"/>
                <w:sz w:val="24"/>
              </w:rPr>
              <w:t>Actions to achieve:</w:t>
            </w:r>
          </w:p>
          <w:p w:rsidR="005E16CE" w:rsidRPr="00231524" w:rsidRDefault="005E16CE" w:rsidP="00D11688">
            <w:pPr>
              <w:pStyle w:val="TableParagraph"/>
              <w:spacing w:before="21"/>
              <w:ind w:left="70"/>
              <w:rPr>
                <w:color w:val="231F20"/>
                <w:sz w:val="24"/>
              </w:rPr>
            </w:pPr>
          </w:p>
          <w:p w:rsidR="005E16CE" w:rsidRPr="00231524" w:rsidRDefault="005E16CE" w:rsidP="00D11688">
            <w:pPr>
              <w:pStyle w:val="TableParagraph"/>
              <w:spacing w:before="21"/>
              <w:ind w:left="70"/>
              <w:rPr>
                <w:color w:val="231F20"/>
                <w:sz w:val="24"/>
              </w:rPr>
            </w:pPr>
          </w:p>
          <w:p w:rsidR="005E16CE" w:rsidRPr="00231524" w:rsidRDefault="005E16CE" w:rsidP="00D11688">
            <w:pPr>
              <w:pStyle w:val="TableParagraph"/>
              <w:spacing w:before="21"/>
              <w:ind w:left="70"/>
              <w:rPr>
                <w:color w:val="231F20"/>
                <w:sz w:val="24"/>
              </w:rPr>
            </w:pPr>
          </w:p>
          <w:p w:rsidR="005E16CE" w:rsidRPr="00231524" w:rsidRDefault="005E16CE" w:rsidP="00D11688">
            <w:pPr>
              <w:pStyle w:val="TableParagraph"/>
              <w:spacing w:before="21"/>
              <w:ind w:left="70"/>
              <w:rPr>
                <w:color w:val="231F20"/>
                <w:sz w:val="24"/>
              </w:rPr>
            </w:pPr>
          </w:p>
          <w:p w:rsidR="005E16CE" w:rsidRPr="00231524" w:rsidRDefault="005E16CE" w:rsidP="005E16CE">
            <w:pPr>
              <w:pStyle w:val="TableParagraph"/>
              <w:numPr>
                <w:ilvl w:val="0"/>
                <w:numId w:val="7"/>
              </w:numPr>
              <w:spacing w:before="21"/>
              <w:rPr>
                <w:sz w:val="20"/>
              </w:rPr>
            </w:pPr>
            <w:r w:rsidRPr="00231524">
              <w:rPr>
                <w:sz w:val="20"/>
              </w:rPr>
              <w:t>Children will be kept physically active much more with paced training, across the 3 terms</w:t>
            </w:r>
          </w:p>
          <w:p w:rsidR="005E16CE" w:rsidRPr="00231524" w:rsidRDefault="005E16CE" w:rsidP="005E16CE">
            <w:pPr>
              <w:pStyle w:val="TableParagraph"/>
              <w:numPr>
                <w:ilvl w:val="0"/>
                <w:numId w:val="7"/>
              </w:numPr>
              <w:spacing w:before="21"/>
              <w:rPr>
                <w:sz w:val="24"/>
              </w:rPr>
            </w:pPr>
            <w:r w:rsidRPr="00231524">
              <w:rPr>
                <w:sz w:val="20"/>
              </w:rPr>
              <w:t>Staff will have specialist support to encourage good development of ball skills and attack and defence skills, appropriately supported by teachers’ knowledge of the NC 2014</w:t>
            </w:r>
          </w:p>
          <w:p w:rsidR="005E16CE" w:rsidRPr="00231524" w:rsidRDefault="005E16CE" w:rsidP="005E16CE">
            <w:pPr>
              <w:pStyle w:val="TableParagraph"/>
              <w:numPr>
                <w:ilvl w:val="0"/>
                <w:numId w:val="7"/>
              </w:numPr>
              <w:spacing w:before="21"/>
              <w:rPr>
                <w:sz w:val="24"/>
              </w:rPr>
            </w:pPr>
            <w:r w:rsidRPr="00231524">
              <w:rPr>
                <w:sz w:val="20"/>
              </w:rPr>
              <w:t>Groups will be rotated across the term, to ensure an equality of specialist provision, by the Lead PE teacher</w:t>
            </w:r>
          </w:p>
        </w:tc>
        <w:tc>
          <w:tcPr>
            <w:tcW w:w="1616" w:type="dxa"/>
          </w:tcPr>
          <w:p w:rsidR="00C2051F" w:rsidRPr="00231524" w:rsidRDefault="00C2051F" w:rsidP="00D11688">
            <w:pPr>
              <w:pStyle w:val="TableParagraph"/>
              <w:spacing w:before="19" w:line="288" w:lineRule="exact"/>
              <w:ind w:left="70"/>
              <w:rPr>
                <w:color w:val="231F20"/>
                <w:sz w:val="24"/>
              </w:rPr>
            </w:pPr>
            <w:r w:rsidRPr="00231524">
              <w:rPr>
                <w:color w:val="231F20"/>
                <w:sz w:val="24"/>
              </w:rPr>
              <w:t>Funding allocated:</w:t>
            </w:r>
          </w:p>
          <w:p w:rsidR="005E16CE" w:rsidRPr="00231524" w:rsidRDefault="005E16CE" w:rsidP="00D11688">
            <w:pPr>
              <w:pStyle w:val="TableParagraph"/>
              <w:spacing w:before="19" w:line="288" w:lineRule="exact"/>
              <w:ind w:left="70"/>
              <w:rPr>
                <w:color w:val="231F20"/>
                <w:sz w:val="24"/>
              </w:rPr>
            </w:pPr>
          </w:p>
          <w:p w:rsidR="005E16CE" w:rsidRPr="00231524" w:rsidRDefault="005E16CE" w:rsidP="00D11688">
            <w:pPr>
              <w:pStyle w:val="TableParagraph"/>
              <w:spacing w:before="19" w:line="288" w:lineRule="exact"/>
              <w:ind w:left="70"/>
              <w:rPr>
                <w:color w:val="231F20"/>
                <w:sz w:val="24"/>
              </w:rPr>
            </w:pPr>
          </w:p>
          <w:p w:rsidR="005E16CE" w:rsidRPr="00231524" w:rsidRDefault="005E16CE" w:rsidP="00D11688">
            <w:pPr>
              <w:pStyle w:val="TableParagraph"/>
              <w:spacing w:before="19" w:line="288" w:lineRule="exact"/>
              <w:ind w:left="70"/>
              <w:rPr>
                <w:color w:val="231F20"/>
                <w:sz w:val="24"/>
              </w:rPr>
            </w:pPr>
          </w:p>
          <w:p w:rsidR="005E16CE" w:rsidRPr="00231524" w:rsidRDefault="005E16CE" w:rsidP="00D11688">
            <w:pPr>
              <w:pStyle w:val="TableParagraph"/>
              <w:spacing w:before="19" w:line="288" w:lineRule="exact"/>
              <w:ind w:left="70"/>
              <w:rPr>
                <w:sz w:val="24"/>
              </w:rPr>
            </w:pPr>
            <w:r w:rsidRPr="00231524">
              <w:rPr>
                <w:color w:val="231F20"/>
                <w:sz w:val="24"/>
              </w:rPr>
              <w:t>£3840</w:t>
            </w:r>
            <w:r w:rsidR="00B54A99" w:rsidRPr="00231524">
              <w:rPr>
                <w:color w:val="231F20"/>
                <w:sz w:val="24"/>
              </w:rPr>
              <w:t xml:space="preserve"> (30wks)</w:t>
            </w:r>
          </w:p>
        </w:tc>
        <w:tc>
          <w:tcPr>
            <w:tcW w:w="3307" w:type="dxa"/>
          </w:tcPr>
          <w:p w:rsidR="00C2051F" w:rsidRPr="00231524" w:rsidRDefault="00C2051F" w:rsidP="00D11688">
            <w:pPr>
              <w:pStyle w:val="TableParagraph"/>
              <w:spacing w:before="21"/>
              <w:ind w:left="70"/>
              <w:rPr>
                <w:color w:val="231F20"/>
                <w:sz w:val="24"/>
              </w:rPr>
            </w:pPr>
            <w:r w:rsidRPr="00231524">
              <w:rPr>
                <w:color w:val="231F20"/>
                <w:sz w:val="24"/>
              </w:rPr>
              <w:t>Evidence and impact:</w:t>
            </w:r>
          </w:p>
          <w:p w:rsidR="00B54A99" w:rsidRPr="00231524" w:rsidRDefault="00B54A99" w:rsidP="00D11688">
            <w:pPr>
              <w:pStyle w:val="TableParagraph"/>
              <w:spacing w:before="21"/>
              <w:ind w:left="70"/>
              <w:rPr>
                <w:color w:val="231F20"/>
                <w:sz w:val="24"/>
              </w:rPr>
            </w:pPr>
          </w:p>
          <w:p w:rsidR="00B54A99" w:rsidRPr="00231524" w:rsidRDefault="00B54A99" w:rsidP="00D11688">
            <w:pPr>
              <w:pStyle w:val="TableParagraph"/>
              <w:spacing w:before="21"/>
              <w:ind w:left="70"/>
              <w:rPr>
                <w:color w:val="231F20"/>
                <w:sz w:val="24"/>
              </w:rPr>
            </w:pPr>
          </w:p>
          <w:p w:rsidR="00B54A99" w:rsidRPr="00231524" w:rsidRDefault="00B54A99" w:rsidP="00D11688">
            <w:pPr>
              <w:pStyle w:val="TableParagraph"/>
              <w:spacing w:before="21"/>
              <w:ind w:left="70"/>
              <w:rPr>
                <w:color w:val="231F20"/>
                <w:sz w:val="24"/>
              </w:rPr>
            </w:pPr>
          </w:p>
          <w:p w:rsidR="00B54A99" w:rsidRPr="00231524" w:rsidRDefault="00B54A99" w:rsidP="00D11688">
            <w:pPr>
              <w:pStyle w:val="TableParagraph"/>
              <w:spacing w:before="21"/>
              <w:ind w:left="70"/>
              <w:rPr>
                <w:color w:val="231F20"/>
                <w:sz w:val="24"/>
              </w:rPr>
            </w:pPr>
          </w:p>
          <w:p w:rsidR="00B54A99" w:rsidRPr="004C4AEE" w:rsidRDefault="00B54A99" w:rsidP="00D11688">
            <w:pPr>
              <w:pStyle w:val="TableParagraph"/>
              <w:spacing w:before="21"/>
              <w:ind w:left="70"/>
              <w:rPr>
                <w:color w:val="231F20"/>
              </w:rPr>
            </w:pPr>
            <w:r w:rsidRPr="004C4AEE">
              <w:rPr>
                <w:color w:val="231F20"/>
              </w:rPr>
              <w:t>We believe that staff will be able to develop a</w:t>
            </w:r>
            <w:r w:rsidR="004C4AEE" w:rsidRPr="004C4AEE">
              <w:rPr>
                <w:color w:val="231F20"/>
              </w:rPr>
              <w:t>n increased bank of resources and ideas, to interest children, motivate them and enthuse them in sports activities. This will be as a result of specific interventions described.</w:t>
            </w:r>
          </w:p>
          <w:p w:rsidR="004C4AEE" w:rsidRPr="004C4AEE" w:rsidRDefault="004C4AEE" w:rsidP="00D11688">
            <w:pPr>
              <w:pStyle w:val="TableParagraph"/>
              <w:spacing w:before="21"/>
              <w:ind w:left="70"/>
              <w:rPr>
                <w:color w:val="231F20"/>
              </w:rPr>
            </w:pPr>
          </w:p>
          <w:p w:rsidR="004C4AEE" w:rsidRPr="00231524" w:rsidRDefault="004C4AEE" w:rsidP="00D11688">
            <w:pPr>
              <w:pStyle w:val="TableParagraph"/>
              <w:spacing w:before="21"/>
              <w:ind w:left="70"/>
              <w:rPr>
                <w:sz w:val="24"/>
              </w:rPr>
            </w:pPr>
            <w:r w:rsidRPr="004C4AEE">
              <w:rPr>
                <w:color w:val="231F20"/>
              </w:rPr>
              <w:t>Evidence will be gathered through pupil responses and observations</w:t>
            </w:r>
          </w:p>
        </w:tc>
        <w:tc>
          <w:tcPr>
            <w:tcW w:w="3135" w:type="dxa"/>
          </w:tcPr>
          <w:p w:rsidR="00C2051F" w:rsidRDefault="00C2051F" w:rsidP="00D11688">
            <w:pPr>
              <w:pStyle w:val="TableParagraph"/>
              <w:spacing w:before="19" w:line="288" w:lineRule="exact"/>
              <w:ind w:left="70"/>
              <w:rPr>
                <w:sz w:val="24"/>
              </w:rPr>
            </w:pPr>
            <w:r>
              <w:rPr>
                <w:color w:val="231F20"/>
                <w:sz w:val="24"/>
              </w:rPr>
              <w:t>Sustainability and suggested next steps:</w:t>
            </w:r>
          </w:p>
        </w:tc>
      </w:tr>
      <w:tr w:rsidR="00C2051F" w:rsidTr="00D11688">
        <w:trPr>
          <w:trHeight w:val="2920"/>
        </w:trPr>
        <w:tc>
          <w:tcPr>
            <w:tcW w:w="3720" w:type="dxa"/>
          </w:tcPr>
          <w:p w:rsidR="00C2051F" w:rsidRPr="00027A3C" w:rsidRDefault="000A7618"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We intend to</w:t>
            </w:r>
            <w:r w:rsidR="005C5B96" w:rsidRPr="005C5B96">
              <w:rPr>
                <w:rFonts w:asciiTheme="minorHAnsi" w:hAnsiTheme="minorHAnsi" w:cstheme="minorHAnsi"/>
                <w:sz w:val="20"/>
                <w:szCs w:val="20"/>
              </w:rPr>
              <w:t xml:space="preserve"> continue the success in 2018, delivering </w:t>
            </w:r>
            <w:r w:rsidRPr="005C5B96">
              <w:rPr>
                <w:rFonts w:asciiTheme="minorHAnsi" w:hAnsiTheme="minorHAnsi" w:cstheme="minorHAnsi"/>
                <w:sz w:val="20"/>
                <w:szCs w:val="20"/>
              </w:rPr>
              <w:t xml:space="preserve"> lesson</w:t>
            </w:r>
            <w:r w:rsidR="004A50B7" w:rsidRPr="005C5B96">
              <w:rPr>
                <w:rFonts w:asciiTheme="minorHAnsi" w:hAnsiTheme="minorHAnsi" w:cstheme="minorHAnsi"/>
                <w:sz w:val="20"/>
                <w:szCs w:val="20"/>
              </w:rPr>
              <w:t>s</w:t>
            </w:r>
            <w:r w:rsidRPr="005C5B96">
              <w:rPr>
                <w:rFonts w:asciiTheme="minorHAnsi" w:hAnsiTheme="minorHAnsi" w:cstheme="minorHAnsi"/>
                <w:sz w:val="20"/>
                <w:szCs w:val="20"/>
              </w:rPr>
              <w:t xml:space="preserve"> in UKS2 in promoting self belief and pride through a combination of </w:t>
            </w:r>
            <w:r w:rsidR="004A50B7" w:rsidRPr="005C5B96">
              <w:rPr>
                <w:rFonts w:asciiTheme="minorHAnsi" w:hAnsiTheme="minorHAnsi" w:cstheme="minorHAnsi"/>
                <w:sz w:val="20"/>
                <w:szCs w:val="20"/>
              </w:rPr>
              <w:t xml:space="preserve"> circuit training opportunities and initial self protection strategies including discussion and physical activities</w:t>
            </w:r>
          </w:p>
          <w:p w:rsidR="004A50B7" w:rsidRDefault="004A50B7" w:rsidP="00D11688">
            <w:pPr>
              <w:pStyle w:val="TableParagraph"/>
              <w:rPr>
                <w:rFonts w:asciiTheme="minorHAnsi" w:hAnsiTheme="minorHAnsi" w:cstheme="minorHAnsi"/>
                <w:sz w:val="20"/>
                <w:szCs w:val="20"/>
              </w:rPr>
            </w:pPr>
          </w:p>
          <w:p w:rsidR="005C5B96" w:rsidRPr="00027A3C" w:rsidRDefault="005C5B96" w:rsidP="00D11688">
            <w:pPr>
              <w:pStyle w:val="TableParagraph"/>
              <w:rPr>
                <w:rFonts w:asciiTheme="minorHAnsi" w:hAnsiTheme="minorHAnsi" w:cstheme="minorHAnsi"/>
                <w:sz w:val="20"/>
                <w:szCs w:val="20"/>
              </w:rPr>
            </w:pPr>
          </w:p>
          <w:p w:rsidR="00C2735E" w:rsidRPr="00027A3C" w:rsidRDefault="00C2735E" w:rsidP="00D11688">
            <w:pPr>
              <w:pStyle w:val="TableParagraph"/>
              <w:rPr>
                <w:rFonts w:asciiTheme="minorHAnsi" w:hAnsiTheme="minorHAnsi" w:cstheme="minorHAnsi"/>
                <w:sz w:val="20"/>
                <w:szCs w:val="20"/>
              </w:rPr>
            </w:pPr>
          </w:p>
          <w:p w:rsidR="004A50B7" w:rsidRPr="005C5B96" w:rsidRDefault="004A50B7"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 xml:space="preserve">We intend to invest in </w:t>
            </w:r>
            <w:r w:rsidR="005C5B96" w:rsidRPr="005C5B96">
              <w:rPr>
                <w:rFonts w:asciiTheme="minorHAnsi" w:hAnsiTheme="minorHAnsi" w:cstheme="minorHAnsi"/>
                <w:sz w:val="20"/>
                <w:szCs w:val="20"/>
              </w:rPr>
              <w:t>a 10 we</w:t>
            </w:r>
            <w:r w:rsidR="004C4AEE">
              <w:rPr>
                <w:rFonts w:asciiTheme="minorHAnsi" w:hAnsiTheme="minorHAnsi" w:cstheme="minorHAnsi"/>
                <w:sz w:val="20"/>
                <w:szCs w:val="20"/>
              </w:rPr>
              <w:t>ek Yoga programme with Y1 and Y4</w:t>
            </w:r>
            <w:r w:rsidR="00527180" w:rsidRPr="005C5B96">
              <w:rPr>
                <w:rFonts w:asciiTheme="minorHAnsi" w:hAnsiTheme="minorHAnsi" w:cstheme="minorHAnsi"/>
                <w:sz w:val="20"/>
                <w:szCs w:val="20"/>
              </w:rPr>
              <w:t xml:space="preserve"> to support their anxieties and build on their composure and self control, </w:t>
            </w:r>
            <w:r w:rsidR="004C4AEE">
              <w:rPr>
                <w:rFonts w:asciiTheme="minorHAnsi" w:hAnsiTheme="minorHAnsi" w:cstheme="minorHAnsi"/>
                <w:sz w:val="20"/>
                <w:szCs w:val="20"/>
              </w:rPr>
              <w:t xml:space="preserve"> </w:t>
            </w:r>
            <w:r w:rsidR="00527180" w:rsidRPr="005C5B96">
              <w:rPr>
                <w:rFonts w:asciiTheme="minorHAnsi" w:hAnsiTheme="minorHAnsi" w:cstheme="minorHAnsi"/>
                <w:sz w:val="20"/>
                <w:szCs w:val="20"/>
              </w:rPr>
              <w:t>through tested strategies</w:t>
            </w:r>
          </w:p>
          <w:p w:rsidR="00D5661A" w:rsidRPr="005C5B96" w:rsidRDefault="00D5661A" w:rsidP="00D11688">
            <w:pPr>
              <w:pStyle w:val="TableParagraph"/>
              <w:rPr>
                <w:rFonts w:asciiTheme="minorHAnsi" w:hAnsiTheme="minorHAnsi" w:cstheme="minorHAnsi"/>
                <w:sz w:val="20"/>
                <w:szCs w:val="20"/>
              </w:rPr>
            </w:pPr>
          </w:p>
          <w:p w:rsidR="005C7463" w:rsidRPr="005C5B96" w:rsidRDefault="005C7463"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We intend to continue to engage in dance , tennis and football skills, via qualified external coaches delivering effectively, targeted at spe</w:t>
            </w:r>
            <w:r w:rsidR="00C2735E" w:rsidRPr="005C5B96">
              <w:rPr>
                <w:rFonts w:asciiTheme="minorHAnsi" w:hAnsiTheme="minorHAnsi" w:cstheme="minorHAnsi"/>
                <w:sz w:val="20"/>
                <w:szCs w:val="20"/>
              </w:rPr>
              <w:t>cific groups of children to rais</w:t>
            </w:r>
            <w:r w:rsidRPr="005C5B96">
              <w:rPr>
                <w:rFonts w:asciiTheme="minorHAnsi" w:hAnsiTheme="minorHAnsi" w:cstheme="minorHAnsi"/>
                <w:sz w:val="20"/>
                <w:szCs w:val="20"/>
              </w:rPr>
              <w:t xml:space="preserve">e self belief /esteem and sense of </w:t>
            </w:r>
            <w:r w:rsidRPr="005C5B96">
              <w:rPr>
                <w:rFonts w:asciiTheme="minorHAnsi" w:hAnsiTheme="minorHAnsi" w:cstheme="minorHAnsi"/>
                <w:sz w:val="20"/>
                <w:szCs w:val="20"/>
              </w:rPr>
              <w:lastRenderedPageBreak/>
              <w:t>belonging</w:t>
            </w:r>
          </w:p>
        </w:tc>
        <w:tc>
          <w:tcPr>
            <w:tcW w:w="3600" w:type="dxa"/>
          </w:tcPr>
          <w:p w:rsidR="00C2051F" w:rsidRPr="00027A3C" w:rsidRDefault="00C2735E" w:rsidP="00C2735E">
            <w:pPr>
              <w:pStyle w:val="TableParagraph"/>
              <w:numPr>
                <w:ilvl w:val="0"/>
                <w:numId w:val="4"/>
              </w:numPr>
              <w:rPr>
                <w:rFonts w:asciiTheme="minorHAnsi" w:hAnsiTheme="minorHAnsi" w:cstheme="minorHAnsi"/>
                <w:sz w:val="20"/>
                <w:szCs w:val="20"/>
              </w:rPr>
            </w:pPr>
            <w:r w:rsidRPr="00027A3C">
              <w:rPr>
                <w:rFonts w:asciiTheme="minorHAnsi" w:hAnsiTheme="minorHAnsi" w:cstheme="minorHAnsi"/>
                <w:sz w:val="20"/>
                <w:szCs w:val="20"/>
              </w:rPr>
              <w:lastRenderedPageBreak/>
              <w:t>Children will have greater self belief through sessions</w:t>
            </w:r>
          </w:p>
          <w:p w:rsidR="00C2735E" w:rsidRPr="00027A3C" w:rsidRDefault="00C2735E" w:rsidP="00C2735E">
            <w:pPr>
              <w:pStyle w:val="TableParagraph"/>
              <w:numPr>
                <w:ilvl w:val="0"/>
                <w:numId w:val="4"/>
              </w:numPr>
              <w:rPr>
                <w:rFonts w:asciiTheme="minorHAnsi" w:hAnsiTheme="minorHAnsi" w:cstheme="minorHAnsi"/>
                <w:sz w:val="20"/>
                <w:szCs w:val="20"/>
              </w:rPr>
            </w:pPr>
            <w:r w:rsidRPr="00027A3C">
              <w:rPr>
                <w:rFonts w:asciiTheme="minorHAnsi" w:hAnsiTheme="minorHAnsi" w:cstheme="minorHAnsi"/>
                <w:sz w:val="20"/>
                <w:szCs w:val="20"/>
              </w:rPr>
              <w:t>Children will have confidence in how to react when they feel vulnerable, through good training</w:t>
            </w:r>
          </w:p>
          <w:p w:rsidR="00C2735E" w:rsidRPr="00027A3C" w:rsidRDefault="00C2735E" w:rsidP="00C2735E">
            <w:pPr>
              <w:pStyle w:val="TableParagraph"/>
              <w:numPr>
                <w:ilvl w:val="0"/>
                <w:numId w:val="4"/>
              </w:numPr>
              <w:rPr>
                <w:rFonts w:asciiTheme="minorHAnsi" w:hAnsiTheme="minorHAnsi" w:cstheme="minorHAnsi"/>
                <w:sz w:val="20"/>
                <w:szCs w:val="20"/>
              </w:rPr>
            </w:pPr>
            <w:r w:rsidRPr="00027A3C">
              <w:rPr>
                <w:rFonts w:asciiTheme="minorHAnsi" w:hAnsiTheme="minorHAnsi" w:cstheme="minorHAnsi"/>
                <w:sz w:val="20"/>
                <w:szCs w:val="20"/>
              </w:rPr>
              <w:t>Children will have a discipline to fitness training to develop and expand on for life</w:t>
            </w:r>
          </w:p>
          <w:p w:rsidR="00C2735E" w:rsidRPr="00027A3C" w:rsidRDefault="00C2735E" w:rsidP="00D11688">
            <w:pPr>
              <w:pStyle w:val="TableParagraph"/>
              <w:rPr>
                <w:rFonts w:asciiTheme="minorHAnsi" w:hAnsiTheme="minorHAnsi" w:cstheme="minorHAnsi"/>
                <w:sz w:val="20"/>
                <w:szCs w:val="20"/>
              </w:rPr>
            </w:pPr>
          </w:p>
          <w:p w:rsidR="00C2735E" w:rsidRPr="00027A3C" w:rsidRDefault="00C2735E" w:rsidP="00C2735E">
            <w:pPr>
              <w:pStyle w:val="TableParagraph"/>
              <w:numPr>
                <w:ilvl w:val="0"/>
                <w:numId w:val="4"/>
              </w:numPr>
              <w:rPr>
                <w:rFonts w:asciiTheme="minorHAnsi" w:hAnsiTheme="minorHAnsi" w:cstheme="minorHAnsi"/>
                <w:sz w:val="20"/>
                <w:szCs w:val="20"/>
              </w:rPr>
            </w:pPr>
            <w:r w:rsidRPr="00027A3C">
              <w:rPr>
                <w:rFonts w:asciiTheme="minorHAnsi" w:hAnsiTheme="minorHAnsi" w:cstheme="minorHAnsi"/>
                <w:sz w:val="20"/>
                <w:szCs w:val="20"/>
              </w:rPr>
              <w:t>Children will be encouraged to feel calm through a variety of self help calming strategies</w:t>
            </w:r>
          </w:p>
          <w:p w:rsidR="00C2735E" w:rsidRPr="00027A3C" w:rsidRDefault="00C2735E" w:rsidP="00C2735E">
            <w:pPr>
              <w:pStyle w:val="TableParagraph"/>
              <w:numPr>
                <w:ilvl w:val="0"/>
                <w:numId w:val="4"/>
              </w:numPr>
              <w:rPr>
                <w:rFonts w:asciiTheme="minorHAnsi" w:hAnsiTheme="minorHAnsi" w:cstheme="minorHAnsi"/>
                <w:sz w:val="20"/>
                <w:szCs w:val="20"/>
              </w:rPr>
            </w:pPr>
            <w:r w:rsidRPr="00027A3C">
              <w:rPr>
                <w:rFonts w:asciiTheme="minorHAnsi" w:hAnsiTheme="minorHAnsi" w:cstheme="minorHAnsi"/>
                <w:sz w:val="20"/>
                <w:szCs w:val="20"/>
              </w:rPr>
              <w:t>Children will be required to listen, co-ordinate respond and refine their yoga skills, developing better posture and muscle control.</w:t>
            </w:r>
          </w:p>
          <w:p w:rsidR="00C2735E" w:rsidRPr="00027A3C" w:rsidRDefault="00C2735E" w:rsidP="00C2735E">
            <w:pPr>
              <w:pStyle w:val="TableParagraph"/>
              <w:numPr>
                <w:ilvl w:val="0"/>
                <w:numId w:val="4"/>
              </w:numPr>
              <w:rPr>
                <w:rFonts w:asciiTheme="minorHAnsi" w:hAnsiTheme="minorHAnsi" w:cstheme="minorHAnsi"/>
                <w:sz w:val="20"/>
                <w:szCs w:val="20"/>
              </w:rPr>
            </w:pPr>
            <w:r w:rsidRPr="00027A3C">
              <w:rPr>
                <w:rFonts w:asciiTheme="minorHAnsi" w:hAnsiTheme="minorHAnsi" w:cstheme="minorHAnsi"/>
                <w:sz w:val="20"/>
                <w:szCs w:val="20"/>
              </w:rPr>
              <w:t>Children will enjoy and improve existing skills through good specialist support</w:t>
            </w:r>
          </w:p>
          <w:p w:rsidR="001F0C5C" w:rsidRPr="00027A3C" w:rsidRDefault="00C2735E" w:rsidP="005623F1">
            <w:pPr>
              <w:pStyle w:val="TableParagraph"/>
              <w:numPr>
                <w:ilvl w:val="0"/>
                <w:numId w:val="4"/>
              </w:numPr>
              <w:jc w:val="both"/>
              <w:rPr>
                <w:rFonts w:asciiTheme="minorHAnsi" w:hAnsiTheme="minorHAnsi" w:cstheme="minorHAnsi"/>
                <w:sz w:val="20"/>
                <w:szCs w:val="20"/>
              </w:rPr>
            </w:pPr>
            <w:r w:rsidRPr="00027A3C">
              <w:rPr>
                <w:rFonts w:asciiTheme="minorHAnsi" w:hAnsiTheme="minorHAnsi" w:cstheme="minorHAnsi"/>
                <w:sz w:val="20"/>
                <w:szCs w:val="20"/>
              </w:rPr>
              <w:t xml:space="preserve">Children will progress towards </w:t>
            </w:r>
            <w:r w:rsidRPr="00027A3C">
              <w:rPr>
                <w:rFonts w:asciiTheme="minorHAnsi" w:hAnsiTheme="minorHAnsi" w:cstheme="minorHAnsi"/>
                <w:sz w:val="20"/>
                <w:szCs w:val="20"/>
              </w:rPr>
              <w:lastRenderedPageBreak/>
              <w:t>selection for competitive sports based on skill refinements</w:t>
            </w:r>
          </w:p>
          <w:p w:rsidR="00C2735E" w:rsidRPr="00027A3C" w:rsidRDefault="001F0C5C" w:rsidP="005623F1">
            <w:pPr>
              <w:pStyle w:val="TableParagraph"/>
              <w:numPr>
                <w:ilvl w:val="0"/>
                <w:numId w:val="4"/>
              </w:numPr>
              <w:jc w:val="both"/>
              <w:rPr>
                <w:rFonts w:asciiTheme="minorHAnsi" w:hAnsiTheme="minorHAnsi" w:cstheme="minorHAnsi"/>
                <w:sz w:val="20"/>
                <w:szCs w:val="20"/>
              </w:rPr>
            </w:pPr>
            <w:r w:rsidRPr="00027A3C">
              <w:rPr>
                <w:rFonts w:asciiTheme="minorHAnsi" w:hAnsiTheme="minorHAnsi" w:cstheme="minorHAnsi"/>
                <w:sz w:val="20"/>
                <w:szCs w:val="20"/>
              </w:rPr>
              <w:t>Children will have access to sports clubs outside of school hours, ensuring they are given the opportunity to remain fit and healthy.</w:t>
            </w:r>
          </w:p>
          <w:p w:rsidR="001F0C5C" w:rsidRPr="00027A3C" w:rsidRDefault="001F0C5C" w:rsidP="005623F1">
            <w:pPr>
              <w:pStyle w:val="TableParagraph"/>
              <w:numPr>
                <w:ilvl w:val="0"/>
                <w:numId w:val="4"/>
              </w:numPr>
              <w:jc w:val="both"/>
              <w:rPr>
                <w:rFonts w:asciiTheme="minorHAnsi" w:hAnsiTheme="minorHAnsi" w:cstheme="minorHAnsi"/>
                <w:sz w:val="20"/>
                <w:szCs w:val="20"/>
              </w:rPr>
            </w:pPr>
          </w:p>
        </w:tc>
        <w:tc>
          <w:tcPr>
            <w:tcW w:w="1616" w:type="dxa"/>
          </w:tcPr>
          <w:p w:rsidR="00C2051F" w:rsidRPr="00027A3C" w:rsidRDefault="004A50B7"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lastRenderedPageBreak/>
              <w:t>£</w:t>
            </w:r>
            <w:r w:rsidR="005C5B96" w:rsidRPr="005C5B96">
              <w:rPr>
                <w:rFonts w:asciiTheme="minorHAnsi" w:hAnsiTheme="minorHAnsi" w:cstheme="minorHAnsi"/>
                <w:sz w:val="20"/>
                <w:szCs w:val="20"/>
              </w:rPr>
              <w:t>5760(3</w:t>
            </w:r>
            <w:r w:rsidR="00526AEC" w:rsidRPr="005C5B96">
              <w:rPr>
                <w:rFonts w:asciiTheme="minorHAnsi" w:hAnsiTheme="minorHAnsi" w:cstheme="minorHAnsi"/>
                <w:sz w:val="20"/>
                <w:szCs w:val="20"/>
              </w:rPr>
              <w:t>0wks)</w:t>
            </w: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C2735E" w:rsidRPr="00027A3C" w:rsidRDefault="00C2735E"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£600</w:t>
            </w:r>
            <w:r w:rsidR="005C7463" w:rsidRPr="00027A3C">
              <w:rPr>
                <w:rFonts w:asciiTheme="minorHAnsi" w:hAnsiTheme="minorHAnsi" w:cstheme="minorHAnsi"/>
                <w:sz w:val="20"/>
                <w:szCs w:val="20"/>
              </w:rPr>
              <w:t xml:space="preserve"> </w:t>
            </w: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£1,000</w:t>
            </w:r>
          </w:p>
        </w:tc>
        <w:tc>
          <w:tcPr>
            <w:tcW w:w="3307" w:type="dxa"/>
          </w:tcPr>
          <w:p w:rsidR="00C2051F" w:rsidRPr="00027A3C" w:rsidRDefault="004A50B7"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We believe that the small group opportunities and discu</w:t>
            </w:r>
            <w:r w:rsidR="005C5B96">
              <w:rPr>
                <w:rFonts w:asciiTheme="minorHAnsi" w:hAnsiTheme="minorHAnsi" w:cstheme="minorHAnsi"/>
                <w:sz w:val="20"/>
                <w:szCs w:val="20"/>
              </w:rPr>
              <w:t xml:space="preserve">ssion scenarios, that this </w:t>
            </w:r>
            <w:r w:rsidRPr="00027A3C">
              <w:rPr>
                <w:rFonts w:asciiTheme="minorHAnsi" w:hAnsiTheme="minorHAnsi" w:cstheme="minorHAnsi"/>
                <w:sz w:val="20"/>
                <w:szCs w:val="20"/>
              </w:rPr>
              <w:t>facilitate</w:t>
            </w:r>
            <w:r w:rsidR="005C5B96">
              <w:rPr>
                <w:rFonts w:asciiTheme="minorHAnsi" w:hAnsiTheme="minorHAnsi" w:cstheme="minorHAnsi"/>
                <w:sz w:val="20"/>
                <w:szCs w:val="20"/>
              </w:rPr>
              <w:t>s</w:t>
            </w:r>
            <w:r w:rsidRPr="00027A3C">
              <w:rPr>
                <w:rFonts w:asciiTheme="minorHAnsi" w:hAnsiTheme="minorHAnsi" w:cstheme="minorHAnsi"/>
                <w:sz w:val="20"/>
                <w:szCs w:val="20"/>
              </w:rPr>
              <w:t xml:space="preserve"> regularly,  will significantly impact on children’s confidence in themselves and their world and in their positivity towards themselves and their learning</w:t>
            </w:r>
            <w:r w:rsidR="005C7463" w:rsidRPr="00027A3C">
              <w:rPr>
                <w:rFonts w:asciiTheme="minorHAnsi" w:hAnsiTheme="minorHAnsi" w:cstheme="minorHAnsi"/>
                <w:sz w:val="20"/>
                <w:szCs w:val="20"/>
              </w:rPr>
              <w:t>.</w:t>
            </w:r>
            <w:r w:rsidR="00876A5F">
              <w:rPr>
                <w:rFonts w:asciiTheme="minorHAnsi" w:hAnsiTheme="minorHAnsi" w:cstheme="minorHAnsi"/>
                <w:sz w:val="20"/>
                <w:szCs w:val="20"/>
              </w:rPr>
              <w:t xml:space="preserve"> We informally received great pupil feedback in Summer 2018. We intend to record this formally in 2018 19.</w:t>
            </w:r>
          </w:p>
          <w:p w:rsidR="00C2735E" w:rsidRPr="00027A3C" w:rsidRDefault="00C2735E" w:rsidP="00D11688">
            <w:pPr>
              <w:pStyle w:val="TableParagraph"/>
              <w:rPr>
                <w:rFonts w:asciiTheme="minorHAnsi" w:hAnsiTheme="minorHAnsi" w:cstheme="minorHAnsi"/>
                <w:sz w:val="20"/>
                <w:szCs w:val="20"/>
              </w:rPr>
            </w:pPr>
          </w:p>
          <w:p w:rsidR="00D5661A" w:rsidRPr="00027A3C" w:rsidRDefault="00D5661A"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 xml:space="preserve">We observed </w:t>
            </w:r>
            <w:r w:rsidR="005C7463" w:rsidRPr="00027A3C">
              <w:rPr>
                <w:rFonts w:asciiTheme="minorHAnsi" w:hAnsiTheme="minorHAnsi" w:cstheme="minorHAnsi"/>
                <w:sz w:val="20"/>
                <w:szCs w:val="20"/>
              </w:rPr>
              <w:t xml:space="preserve">children improving and refining breathing, co-ordination, concentration and </w:t>
            </w:r>
          </w:p>
          <w:p w:rsidR="00D5661A" w:rsidRPr="00027A3C" w:rsidRDefault="005C7463"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flexibility. We also observed increased listening skills</w:t>
            </w:r>
            <w:r w:rsidR="004C4AEE">
              <w:rPr>
                <w:rFonts w:asciiTheme="minorHAnsi" w:hAnsiTheme="minorHAnsi" w:cstheme="minorHAnsi"/>
                <w:sz w:val="20"/>
                <w:szCs w:val="20"/>
              </w:rPr>
              <w:t>. We aim to continue to promote these techniques for selected classes.</w:t>
            </w:r>
          </w:p>
          <w:p w:rsidR="005C7463" w:rsidRPr="00027A3C" w:rsidRDefault="005C7463" w:rsidP="00D11688">
            <w:pPr>
              <w:pStyle w:val="TableParagraph"/>
              <w:rPr>
                <w:rFonts w:asciiTheme="minorHAnsi" w:hAnsiTheme="minorHAnsi" w:cstheme="minorHAnsi"/>
                <w:sz w:val="20"/>
                <w:szCs w:val="20"/>
              </w:rPr>
            </w:pPr>
          </w:p>
          <w:p w:rsidR="005C7463" w:rsidRPr="00027A3C" w:rsidRDefault="00D5661A" w:rsidP="005C7463">
            <w:pPr>
              <w:pStyle w:val="TableParagraph"/>
              <w:rPr>
                <w:rFonts w:asciiTheme="minorHAnsi" w:hAnsiTheme="minorHAnsi" w:cstheme="minorHAnsi"/>
                <w:sz w:val="20"/>
                <w:szCs w:val="20"/>
              </w:rPr>
            </w:pPr>
            <w:r w:rsidRPr="00027A3C">
              <w:rPr>
                <w:rFonts w:asciiTheme="minorHAnsi" w:hAnsiTheme="minorHAnsi" w:cstheme="minorHAnsi"/>
                <w:sz w:val="20"/>
                <w:szCs w:val="20"/>
              </w:rPr>
              <w:t xml:space="preserve"> </w:t>
            </w:r>
          </w:p>
          <w:p w:rsidR="00D5661A" w:rsidRDefault="00D5661A" w:rsidP="005C7463">
            <w:pPr>
              <w:pStyle w:val="TableParagraph"/>
              <w:rPr>
                <w:rFonts w:asciiTheme="minorHAnsi" w:hAnsiTheme="minorHAnsi" w:cstheme="minorHAnsi"/>
                <w:sz w:val="20"/>
                <w:szCs w:val="20"/>
              </w:rPr>
            </w:pPr>
            <w:r w:rsidRPr="00027A3C">
              <w:rPr>
                <w:rFonts w:asciiTheme="minorHAnsi" w:hAnsiTheme="minorHAnsi" w:cstheme="minorHAnsi"/>
                <w:sz w:val="20"/>
                <w:szCs w:val="20"/>
              </w:rPr>
              <w:lastRenderedPageBreak/>
              <w:t>We observed good opportunities, particularly for Y2(17/18) cohort to be enthused through dance; Y4/5 to improve tennis hand eye co-ordination and shots</w:t>
            </w:r>
            <w:r w:rsidR="004C4AEE">
              <w:rPr>
                <w:rFonts w:asciiTheme="minorHAnsi" w:hAnsiTheme="minorHAnsi" w:cstheme="minorHAnsi"/>
                <w:sz w:val="20"/>
                <w:szCs w:val="20"/>
              </w:rPr>
              <w:t>.</w:t>
            </w:r>
          </w:p>
          <w:p w:rsidR="004C4AEE" w:rsidRPr="00027A3C" w:rsidRDefault="004C4AEE" w:rsidP="005C7463">
            <w:pPr>
              <w:pStyle w:val="TableParagraph"/>
              <w:rPr>
                <w:rFonts w:asciiTheme="minorHAnsi" w:hAnsiTheme="minorHAnsi" w:cstheme="minorHAnsi"/>
                <w:sz w:val="20"/>
                <w:szCs w:val="20"/>
              </w:rPr>
            </w:pPr>
            <w:r>
              <w:rPr>
                <w:rFonts w:asciiTheme="minorHAnsi" w:hAnsiTheme="minorHAnsi" w:cstheme="minorHAnsi"/>
                <w:sz w:val="20"/>
                <w:szCs w:val="20"/>
              </w:rPr>
              <w:t>We intend to continue to provide such extended opportunities for these cohorts in 2018 19.</w:t>
            </w:r>
          </w:p>
        </w:tc>
        <w:tc>
          <w:tcPr>
            <w:tcW w:w="3135" w:type="dxa"/>
          </w:tcPr>
          <w:p w:rsidR="005C7463" w:rsidRPr="00027A3C" w:rsidRDefault="005C7463"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lastRenderedPageBreak/>
              <w:t>Monitor and invite pupil and parent responses in the programme</w:t>
            </w:r>
            <w:r w:rsidR="005C5B96">
              <w:rPr>
                <w:rFonts w:asciiTheme="minorHAnsi" w:hAnsiTheme="minorHAnsi" w:cstheme="minorHAnsi"/>
                <w:sz w:val="20"/>
                <w:szCs w:val="20"/>
              </w:rPr>
              <w:t xml:space="preserve"> again in 2018/19</w:t>
            </w:r>
          </w:p>
          <w:p w:rsidR="005C7463" w:rsidRPr="00027A3C" w:rsidRDefault="005C7463" w:rsidP="00D11688">
            <w:pPr>
              <w:pStyle w:val="TableParagraph"/>
              <w:rPr>
                <w:rFonts w:asciiTheme="minorHAnsi" w:hAnsiTheme="minorHAnsi" w:cstheme="minorHAnsi"/>
                <w:sz w:val="20"/>
                <w:szCs w:val="20"/>
              </w:rPr>
            </w:pPr>
          </w:p>
          <w:p w:rsidR="005C7463" w:rsidRPr="00027A3C" w:rsidRDefault="005C7463" w:rsidP="00D11688">
            <w:pPr>
              <w:pStyle w:val="TableParagraph"/>
              <w:rPr>
                <w:rFonts w:asciiTheme="minorHAnsi" w:hAnsiTheme="minorHAnsi" w:cstheme="minorHAnsi"/>
                <w:sz w:val="20"/>
                <w:szCs w:val="20"/>
              </w:rPr>
            </w:pPr>
          </w:p>
          <w:p w:rsidR="005C7463" w:rsidRPr="00027A3C" w:rsidRDefault="005C7463" w:rsidP="00D11688">
            <w:pPr>
              <w:pStyle w:val="TableParagraph"/>
              <w:rPr>
                <w:rFonts w:asciiTheme="minorHAnsi" w:hAnsiTheme="minorHAnsi" w:cstheme="minorHAnsi"/>
                <w:sz w:val="20"/>
                <w:szCs w:val="20"/>
              </w:rPr>
            </w:pPr>
          </w:p>
          <w:p w:rsidR="005C7463" w:rsidRPr="00027A3C" w:rsidRDefault="005C7463" w:rsidP="00D11688">
            <w:pPr>
              <w:pStyle w:val="TableParagraph"/>
              <w:rPr>
                <w:rFonts w:asciiTheme="minorHAnsi" w:hAnsiTheme="minorHAnsi" w:cstheme="minorHAnsi"/>
                <w:sz w:val="20"/>
                <w:szCs w:val="20"/>
              </w:rPr>
            </w:pPr>
          </w:p>
          <w:p w:rsidR="005C7463" w:rsidRPr="00027A3C" w:rsidRDefault="005C7463" w:rsidP="00D11688">
            <w:pPr>
              <w:pStyle w:val="TableParagraph"/>
              <w:rPr>
                <w:rFonts w:asciiTheme="minorHAnsi" w:hAnsiTheme="minorHAnsi" w:cstheme="minorHAnsi"/>
                <w:sz w:val="20"/>
                <w:szCs w:val="20"/>
              </w:rPr>
            </w:pPr>
          </w:p>
          <w:p w:rsidR="00C2051F" w:rsidRPr="00027A3C" w:rsidRDefault="005C7463"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Consider the timetabling implications and the level of impact apparent from research for yearly subscription- £2,500 if we choose to invest for the year)? 10 week programmes for 6 classes or 30 week for 2?</w:t>
            </w:r>
          </w:p>
          <w:p w:rsidR="005C7463" w:rsidRPr="00027A3C" w:rsidRDefault="005C7463"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Timetabling ? Who for?</w:t>
            </w:r>
          </w:p>
          <w:p w:rsidR="005C7463" w:rsidRPr="00027A3C" w:rsidRDefault="005C7463" w:rsidP="00D11688">
            <w:pPr>
              <w:pStyle w:val="TableParagraph"/>
              <w:rPr>
                <w:rFonts w:asciiTheme="minorHAnsi" w:hAnsiTheme="minorHAnsi" w:cstheme="minorHAnsi"/>
                <w:sz w:val="20"/>
                <w:szCs w:val="20"/>
              </w:rPr>
            </w:pPr>
          </w:p>
          <w:p w:rsidR="005C7463" w:rsidRPr="00027A3C" w:rsidRDefault="005C7463" w:rsidP="00D11688">
            <w:pPr>
              <w:pStyle w:val="TableParagraph"/>
              <w:rPr>
                <w:rFonts w:asciiTheme="minorHAnsi" w:hAnsiTheme="minorHAnsi" w:cstheme="minorHAnsi"/>
                <w:sz w:val="20"/>
                <w:szCs w:val="20"/>
              </w:rPr>
            </w:pPr>
          </w:p>
          <w:p w:rsidR="005C7463" w:rsidRPr="00027A3C" w:rsidRDefault="005C7463" w:rsidP="00D11688">
            <w:pPr>
              <w:pStyle w:val="TableParagraph"/>
              <w:rPr>
                <w:rFonts w:asciiTheme="minorHAnsi" w:hAnsiTheme="minorHAnsi" w:cstheme="minorHAnsi"/>
                <w:sz w:val="20"/>
                <w:szCs w:val="20"/>
              </w:rPr>
            </w:pPr>
          </w:p>
        </w:tc>
      </w:tr>
    </w:tbl>
    <w:p w:rsidR="00C2051F" w:rsidRDefault="00C2051F" w:rsidP="00C2051F">
      <w:pPr>
        <w:rPr>
          <w:rFonts w:ascii="Times New Roman"/>
          <w:sz w:val="24"/>
        </w:rPr>
        <w:sectPr w:rsidR="00C2051F">
          <w:footerReference w:type="default" r:id="rId10"/>
          <w:pgSz w:w="16840" w:h="11910" w:orient="landscape"/>
          <w:pgMar w:top="420" w:right="600" w:bottom="580" w:left="0" w:header="0" w:footer="391" w:gutter="0"/>
          <w:cols w:space="720"/>
        </w:sectPr>
      </w:pPr>
    </w:p>
    <w:tbl>
      <w:tblPr>
        <w:tblW w:w="0" w:type="auto"/>
        <w:tblInd w:w="10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3758"/>
        <w:gridCol w:w="3458"/>
        <w:gridCol w:w="1663"/>
        <w:gridCol w:w="3423"/>
        <w:gridCol w:w="3076"/>
      </w:tblGrid>
      <w:tr w:rsidR="00C2051F" w:rsidTr="00D11688">
        <w:trPr>
          <w:trHeight w:val="380"/>
        </w:trPr>
        <w:tc>
          <w:tcPr>
            <w:tcW w:w="12302" w:type="dxa"/>
            <w:gridSpan w:val="4"/>
            <w:vMerge w:val="restart"/>
          </w:tcPr>
          <w:p w:rsidR="00C2051F" w:rsidRDefault="00C2051F" w:rsidP="00D11688">
            <w:pPr>
              <w:pStyle w:val="TableParagraph"/>
              <w:spacing w:line="257" w:lineRule="exact"/>
              <w:ind w:left="18"/>
              <w:rPr>
                <w:sz w:val="24"/>
              </w:rPr>
            </w:pPr>
            <w:r>
              <w:rPr>
                <w:b/>
                <w:color w:val="0057A0"/>
                <w:sz w:val="24"/>
              </w:rPr>
              <w:lastRenderedPageBreak/>
              <w:t xml:space="preserve">Key indicator 3: </w:t>
            </w:r>
            <w:r>
              <w:rPr>
                <w:color w:val="0057A0"/>
                <w:sz w:val="24"/>
              </w:rPr>
              <w:t>Increased confidence, knowledge and skills of all staff in teaching PE and sport</w:t>
            </w:r>
          </w:p>
        </w:tc>
        <w:tc>
          <w:tcPr>
            <w:tcW w:w="3076" w:type="dxa"/>
          </w:tcPr>
          <w:p w:rsidR="00C2051F" w:rsidRDefault="00C2051F" w:rsidP="00D11688">
            <w:pPr>
              <w:pStyle w:val="TableParagraph"/>
              <w:spacing w:line="257" w:lineRule="exact"/>
              <w:ind w:left="18"/>
              <w:rPr>
                <w:sz w:val="24"/>
              </w:rPr>
            </w:pPr>
            <w:r>
              <w:rPr>
                <w:color w:val="231F20"/>
                <w:sz w:val="24"/>
              </w:rPr>
              <w:t>Percentage of total allocation:</w:t>
            </w:r>
          </w:p>
        </w:tc>
      </w:tr>
      <w:tr w:rsidR="00C2051F" w:rsidTr="00D11688">
        <w:trPr>
          <w:trHeight w:val="280"/>
        </w:trPr>
        <w:tc>
          <w:tcPr>
            <w:tcW w:w="12302" w:type="dxa"/>
            <w:gridSpan w:val="4"/>
            <w:vMerge/>
            <w:tcBorders>
              <w:top w:val="nil"/>
            </w:tcBorders>
          </w:tcPr>
          <w:p w:rsidR="00C2051F" w:rsidRDefault="00C2051F" w:rsidP="00D11688">
            <w:pPr>
              <w:rPr>
                <w:sz w:val="2"/>
                <w:szCs w:val="2"/>
              </w:rPr>
            </w:pPr>
          </w:p>
        </w:tc>
        <w:tc>
          <w:tcPr>
            <w:tcW w:w="3076" w:type="dxa"/>
          </w:tcPr>
          <w:p w:rsidR="00C2051F" w:rsidRDefault="008B754E" w:rsidP="00027A3C">
            <w:pPr>
              <w:pStyle w:val="TableParagraph"/>
              <w:tabs>
                <w:tab w:val="left" w:pos="1386"/>
                <w:tab w:val="center" w:pos="1528"/>
              </w:tabs>
              <w:spacing w:line="257" w:lineRule="exact"/>
              <w:rPr>
                <w:sz w:val="24"/>
              </w:rPr>
            </w:pPr>
            <w:r>
              <w:rPr>
                <w:color w:val="231F20"/>
                <w:sz w:val="24"/>
              </w:rPr>
              <w:tab/>
              <w:t>9</w:t>
            </w:r>
            <w:r w:rsidR="00027A3C">
              <w:rPr>
                <w:color w:val="231F20"/>
                <w:sz w:val="24"/>
              </w:rPr>
              <w:tab/>
            </w:r>
            <w:r w:rsidR="00C2051F">
              <w:rPr>
                <w:color w:val="231F20"/>
                <w:sz w:val="24"/>
              </w:rPr>
              <w:t>%</w:t>
            </w:r>
          </w:p>
        </w:tc>
      </w:tr>
      <w:tr w:rsidR="00C2051F" w:rsidTr="00D11688">
        <w:trPr>
          <w:trHeight w:val="580"/>
        </w:trPr>
        <w:tc>
          <w:tcPr>
            <w:tcW w:w="3758" w:type="dxa"/>
          </w:tcPr>
          <w:p w:rsidR="00C2051F" w:rsidRDefault="00C2051F" w:rsidP="00D11688">
            <w:pPr>
              <w:pStyle w:val="TableParagraph"/>
              <w:spacing w:line="255" w:lineRule="exact"/>
              <w:ind w:left="18"/>
              <w:rPr>
                <w:sz w:val="24"/>
              </w:rPr>
            </w:pPr>
            <w:r>
              <w:rPr>
                <w:color w:val="231F20"/>
                <w:sz w:val="24"/>
              </w:rPr>
              <w:t>School focus with clarity on intended</w:t>
            </w:r>
          </w:p>
          <w:p w:rsidR="00C2051F" w:rsidRDefault="00C2051F" w:rsidP="00D11688">
            <w:pPr>
              <w:pStyle w:val="TableParagraph"/>
              <w:spacing w:line="290" w:lineRule="exact"/>
              <w:ind w:left="18"/>
              <w:rPr>
                <w:sz w:val="24"/>
              </w:rPr>
            </w:pPr>
            <w:r>
              <w:rPr>
                <w:b/>
                <w:color w:val="231F20"/>
                <w:sz w:val="24"/>
              </w:rPr>
              <w:t>impact on pupils</w:t>
            </w:r>
            <w:r>
              <w:rPr>
                <w:color w:val="231F20"/>
                <w:sz w:val="24"/>
              </w:rPr>
              <w:t>:</w:t>
            </w:r>
          </w:p>
        </w:tc>
        <w:tc>
          <w:tcPr>
            <w:tcW w:w="3458" w:type="dxa"/>
          </w:tcPr>
          <w:p w:rsidR="00C2051F" w:rsidRDefault="00C2051F" w:rsidP="00D11688">
            <w:pPr>
              <w:pStyle w:val="TableParagraph"/>
              <w:spacing w:line="257" w:lineRule="exact"/>
              <w:ind w:left="18"/>
              <w:rPr>
                <w:sz w:val="24"/>
              </w:rPr>
            </w:pPr>
            <w:r>
              <w:rPr>
                <w:color w:val="231F20"/>
                <w:sz w:val="24"/>
              </w:rPr>
              <w:t>Actions to achieve:</w:t>
            </w:r>
          </w:p>
        </w:tc>
        <w:tc>
          <w:tcPr>
            <w:tcW w:w="1663" w:type="dxa"/>
          </w:tcPr>
          <w:p w:rsidR="00C2051F" w:rsidRDefault="00C2051F" w:rsidP="00D11688">
            <w:pPr>
              <w:pStyle w:val="TableParagraph"/>
              <w:spacing w:line="255" w:lineRule="exact"/>
              <w:ind w:left="18"/>
              <w:rPr>
                <w:sz w:val="24"/>
              </w:rPr>
            </w:pPr>
            <w:r>
              <w:rPr>
                <w:color w:val="231F20"/>
                <w:sz w:val="24"/>
              </w:rPr>
              <w:t>Funding</w:t>
            </w:r>
          </w:p>
          <w:p w:rsidR="00C2051F" w:rsidRDefault="00C2051F" w:rsidP="00D11688">
            <w:pPr>
              <w:pStyle w:val="TableParagraph"/>
              <w:spacing w:line="290" w:lineRule="exact"/>
              <w:ind w:left="18"/>
              <w:rPr>
                <w:sz w:val="24"/>
              </w:rPr>
            </w:pPr>
            <w:r>
              <w:rPr>
                <w:color w:val="231F20"/>
                <w:sz w:val="24"/>
              </w:rPr>
              <w:t>allocated:</w:t>
            </w:r>
          </w:p>
        </w:tc>
        <w:tc>
          <w:tcPr>
            <w:tcW w:w="3423" w:type="dxa"/>
          </w:tcPr>
          <w:p w:rsidR="00C2051F" w:rsidRDefault="00C2051F" w:rsidP="00D11688">
            <w:pPr>
              <w:pStyle w:val="TableParagraph"/>
              <w:spacing w:line="257" w:lineRule="exact"/>
              <w:ind w:left="18"/>
              <w:rPr>
                <w:sz w:val="24"/>
              </w:rPr>
            </w:pPr>
            <w:r>
              <w:rPr>
                <w:color w:val="231F20"/>
                <w:sz w:val="24"/>
              </w:rPr>
              <w:t>Evidence and impact:</w:t>
            </w:r>
          </w:p>
        </w:tc>
        <w:tc>
          <w:tcPr>
            <w:tcW w:w="3076" w:type="dxa"/>
          </w:tcPr>
          <w:p w:rsidR="00C2051F" w:rsidRDefault="00C2051F" w:rsidP="00D11688">
            <w:pPr>
              <w:pStyle w:val="TableParagraph"/>
              <w:spacing w:line="255" w:lineRule="exact"/>
              <w:ind w:left="18"/>
              <w:rPr>
                <w:sz w:val="24"/>
              </w:rPr>
            </w:pPr>
            <w:r>
              <w:rPr>
                <w:color w:val="231F20"/>
                <w:sz w:val="24"/>
              </w:rPr>
              <w:t>Sustainability and suggested</w:t>
            </w:r>
          </w:p>
          <w:p w:rsidR="00C2051F" w:rsidRDefault="00C2051F" w:rsidP="00D11688">
            <w:pPr>
              <w:pStyle w:val="TableParagraph"/>
              <w:spacing w:line="290" w:lineRule="exact"/>
              <w:ind w:left="18"/>
              <w:rPr>
                <w:sz w:val="24"/>
              </w:rPr>
            </w:pPr>
            <w:r>
              <w:rPr>
                <w:color w:val="231F20"/>
                <w:sz w:val="24"/>
              </w:rPr>
              <w:t>next steps:</w:t>
            </w:r>
          </w:p>
        </w:tc>
      </w:tr>
      <w:tr w:rsidR="00C2051F" w:rsidTr="00D11688">
        <w:trPr>
          <w:trHeight w:val="2040"/>
        </w:trPr>
        <w:tc>
          <w:tcPr>
            <w:tcW w:w="3758" w:type="dxa"/>
          </w:tcPr>
          <w:p w:rsidR="00C2051F" w:rsidRPr="005C5B96" w:rsidRDefault="00526AEC"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Release time</w:t>
            </w:r>
            <w:r w:rsidR="005C5B96" w:rsidRPr="005C5B96">
              <w:rPr>
                <w:rFonts w:asciiTheme="minorHAnsi" w:hAnsiTheme="minorHAnsi" w:cstheme="minorHAnsi"/>
                <w:sz w:val="20"/>
                <w:szCs w:val="20"/>
              </w:rPr>
              <w:t xml:space="preserve"> and specialist provision </w:t>
            </w:r>
            <w:r w:rsidRPr="005C5B96">
              <w:rPr>
                <w:rFonts w:asciiTheme="minorHAnsi" w:hAnsiTheme="minorHAnsi" w:cstheme="minorHAnsi"/>
                <w:sz w:val="20"/>
                <w:szCs w:val="20"/>
              </w:rPr>
              <w:t xml:space="preserve"> for Staff to attend and co-ordinate a variety of sporting fixtures including tennis, gymnastics, dance, athletics, netball, tag rugby, football, multi skills . Travel costs for participation in a variety of inter school sporting competitions and events across the year</w:t>
            </w:r>
          </w:p>
          <w:p w:rsidR="005C5B96" w:rsidRPr="005C5B96" w:rsidRDefault="005C5B96" w:rsidP="00D11688">
            <w:pPr>
              <w:pStyle w:val="TableParagraph"/>
              <w:rPr>
                <w:rFonts w:asciiTheme="minorHAnsi" w:hAnsiTheme="minorHAnsi" w:cstheme="minorHAnsi"/>
                <w:sz w:val="20"/>
                <w:szCs w:val="20"/>
              </w:rPr>
            </w:pPr>
          </w:p>
          <w:p w:rsidR="005C5B96" w:rsidRPr="005C5B96" w:rsidRDefault="005C5B96"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Specialist teachers to assist in developing children with staff present to develop own coaching skills in given areas E.g yoga, dance, tennis, etc</w:t>
            </w:r>
          </w:p>
        </w:tc>
        <w:tc>
          <w:tcPr>
            <w:tcW w:w="3458" w:type="dxa"/>
          </w:tcPr>
          <w:p w:rsidR="00C2051F" w:rsidRPr="005C5B96" w:rsidRDefault="00526AEC"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Secure half day cover or equivalent for</w:t>
            </w:r>
            <w:r w:rsidR="00593915" w:rsidRPr="005C5B96">
              <w:rPr>
                <w:rFonts w:asciiTheme="minorHAnsi" w:hAnsiTheme="minorHAnsi" w:cstheme="minorHAnsi"/>
                <w:sz w:val="20"/>
                <w:szCs w:val="20"/>
              </w:rPr>
              <w:t xml:space="preserve"> sporting fixture to be organi</w:t>
            </w:r>
            <w:r w:rsidRPr="005C5B96">
              <w:rPr>
                <w:rFonts w:asciiTheme="minorHAnsi" w:hAnsiTheme="minorHAnsi" w:cstheme="minorHAnsi"/>
                <w:sz w:val="20"/>
                <w:szCs w:val="20"/>
              </w:rPr>
              <w:t xml:space="preserve">sed and </w:t>
            </w:r>
            <w:r w:rsidR="00593915" w:rsidRPr="005C5B96">
              <w:rPr>
                <w:rFonts w:asciiTheme="minorHAnsi" w:hAnsiTheme="minorHAnsi" w:cstheme="minorHAnsi"/>
                <w:sz w:val="20"/>
                <w:szCs w:val="20"/>
              </w:rPr>
              <w:t xml:space="preserve">for coaches to attend </w:t>
            </w:r>
          </w:p>
        </w:tc>
        <w:tc>
          <w:tcPr>
            <w:tcW w:w="1663" w:type="dxa"/>
          </w:tcPr>
          <w:p w:rsidR="00C2051F" w:rsidRPr="00027A3C" w:rsidRDefault="00526AEC"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w:t>
            </w:r>
            <w:r w:rsidR="008B754E">
              <w:rPr>
                <w:rFonts w:asciiTheme="minorHAnsi" w:hAnsiTheme="minorHAnsi" w:cstheme="minorHAnsi"/>
                <w:sz w:val="20"/>
                <w:szCs w:val="20"/>
              </w:rPr>
              <w:t>17</w:t>
            </w:r>
            <w:r w:rsidR="00CC7BA7" w:rsidRPr="00027A3C">
              <w:rPr>
                <w:rFonts w:asciiTheme="minorHAnsi" w:hAnsiTheme="minorHAnsi" w:cstheme="minorHAnsi"/>
                <w:sz w:val="20"/>
                <w:szCs w:val="20"/>
              </w:rPr>
              <w:t>00 (% covered from SBS also)</w:t>
            </w:r>
          </w:p>
        </w:tc>
        <w:tc>
          <w:tcPr>
            <w:tcW w:w="3423" w:type="dxa"/>
          </w:tcPr>
          <w:p w:rsidR="00027A3C" w:rsidRPr="00027A3C" w:rsidRDefault="00526AEC" w:rsidP="00027A3C">
            <w:pPr>
              <w:pStyle w:val="TableParagraph"/>
              <w:rPr>
                <w:rFonts w:asciiTheme="minorHAnsi" w:hAnsiTheme="minorHAnsi" w:cstheme="minorHAnsi"/>
                <w:sz w:val="20"/>
                <w:szCs w:val="20"/>
              </w:rPr>
            </w:pPr>
            <w:r w:rsidRPr="00027A3C">
              <w:rPr>
                <w:rFonts w:asciiTheme="minorHAnsi" w:hAnsiTheme="minorHAnsi" w:cstheme="minorHAnsi"/>
                <w:sz w:val="20"/>
                <w:szCs w:val="20"/>
              </w:rPr>
              <w:t xml:space="preserve">A wider group of children will have greater opportunity to participate in inter school competitions after school and during school, as a result of free available travel. </w:t>
            </w:r>
          </w:p>
          <w:p w:rsidR="00027A3C" w:rsidRPr="00027A3C" w:rsidRDefault="00526AEC" w:rsidP="00027A3C">
            <w:pPr>
              <w:pStyle w:val="TableParagraph"/>
              <w:rPr>
                <w:rFonts w:asciiTheme="minorHAnsi" w:hAnsiTheme="minorHAnsi" w:cstheme="minorHAnsi"/>
                <w:sz w:val="20"/>
                <w:szCs w:val="20"/>
              </w:rPr>
            </w:pPr>
            <w:r w:rsidRPr="00027A3C">
              <w:rPr>
                <w:rFonts w:asciiTheme="minorHAnsi" w:hAnsiTheme="minorHAnsi" w:cstheme="minorHAnsi"/>
                <w:sz w:val="20"/>
                <w:szCs w:val="20"/>
              </w:rPr>
              <w:t>Team participation will impact on self belief, esteem, camaraderie and sporting prowess; it will also impact on competitive spirit and the desire to be a team player</w:t>
            </w:r>
            <w:r w:rsidR="00027A3C" w:rsidRPr="00027A3C">
              <w:rPr>
                <w:rFonts w:asciiTheme="minorHAnsi" w:hAnsiTheme="minorHAnsi" w:cstheme="minorHAnsi"/>
                <w:sz w:val="20"/>
                <w:szCs w:val="20"/>
              </w:rPr>
              <w:t xml:space="preserve"> </w:t>
            </w:r>
            <w:r w:rsidRPr="00027A3C">
              <w:rPr>
                <w:rFonts w:asciiTheme="minorHAnsi" w:hAnsiTheme="minorHAnsi" w:cstheme="minorHAnsi"/>
                <w:sz w:val="20"/>
                <w:szCs w:val="20"/>
              </w:rPr>
              <w:t>this links in with our resilience on our</w:t>
            </w:r>
            <w:r w:rsidR="00027A3C" w:rsidRPr="00027A3C">
              <w:rPr>
                <w:rFonts w:asciiTheme="minorHAnsi" w:hAnsiTheme="minorHAnsi" w:cstheme="minorHAnsi"/>
                <w:sz w:val="20"/>
                <w:szCs w:val="20"/>
              </w:rPr>
              <w:t xml:space="preserve"> School development plan in 2017 2018. </w:t>
            </w:r>
            <w:r w:rsidRPr="00027A3C">
              <w:rPr>
                <w:rFonts w:asciiTheme="minorHAnsi" w:hAnsiTheme="minorHAnsi" w:cstheme="minorHAnsi"/>
                <w:sz w:val="20"/>
                <w:szCs w:val="20"/>
              </w:rPr>
              <w:t xml:space="preserve"> School staff will be released to organise and coach children for these events, providing good role models in how to behave, how to be competitive and how to win /lose graciously- an area we </w:t>
            </w:r>
            <w:r w:rsidR="00027A3C" w:rsidRPr="00027A3C">
              <w:rPr>
                <w:rFonts w:asciiTheme="minorHAnsi" w:hAnsiTheme="minorHAnsi" w:cstheme="minorHAnsi"/>
                <w:sz w:val="20"/>
                <w:szCs w:val="20"/>
              </w:rPr>
              <w:t>continue to  target</w:t>
            </w:r>
            <w:r w:rsidRPr="00027A3C">
              <w:rPr>
                <w:rFonts w:asciiTheme="minorHAnsi" w:hAnsiTheme="minorHAnsi" w:cstheme="minorHAnsi"/>
                <w:sz w:val="20"/>
                <w:szCs w:val="20"/>
              </w:rPr>
              <w:t xml:space="preserve"> as part of our British </w:t>
            </w:r>
            <w:r w:rsidR="00876A5F">
              <w:rPr>
                <w:rFonts w:asciiTheme="minorHAnsi" w:hAnsiTheme="minorHAnsi" w:cstheme="minorHAnsi"/>
                <w:sz w:val="20"/>
                <w:szCs w:val="20"/>
              </w:rPr>
              <w:t>Values and respect for others.</w:t>
            </w:r>
          </w:p>
          <w:p w:rsidR="00C2051F" w:rsidRPr="00027A3C" w:rsidRDefault="00526AEC" w:rsidP="00027A3C">
            <w:pPr>
              <w:pStyle w:val="TableParagraph"/>
              <w:rPr>
                <w:rFonts w:asciiTheme="minorHAnsi" w:hAnsiTheme="minorHAnsi" w:cstheme="minorHAnsi"/>
                <w:sz w:val="20"/>
                <w:szCs w:val="20"/>
              </w:rPr>
            </w:pPr>
            <w:r w:rsidRPr="00027A3C">
              <w:rPr>
                <w:rFonts w:asciiTheme="minorHAnsi" w:hAnsiTheme="minorHAnsi" w:cstheme="minorHAnsi"/>
                <w:sz w:val="20"/>
                <w:szCs w:val="20"/>
              </w:rPr>
              <w:t>School staff will also support children to compete to the best of their ability linking personal bests and achievement to personal success.</w:t>
            </w:r>
          </w:p>
        </w:tc>
        <w:tc>
          <w:tcPr>
            <w:tcW w:w="3076" w:type="dxa"/>
          </w:tcPr>
          <w:p w:rsidR="00C2051F" w:rsidRPr="00027A3C" w:rsidRDefault="00027A3C"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Vary and extend staff involved to share the load, avoid impingement on other areas of the curriculum for one member of staff</w:t>
            </w:r>
          </w:p>
        </w:tc>
      </w:tr>
      <w:tr w:rsidR="00C2051F" w:rsidTr="00D11688">
        <w:trPr>
          <w:trHeight w:val="300"/>
        </w:trPr>
        <w:tc>
          <w:tcPr>
            <w:tcW w:w="12302" w:type="dxa"/>
            <w:gridSpan w:val="4"/>
            <w:vMerge w:val="restart"/>
          </w:tcPr>
          <w:p w:rsidR="00C2051F" w:rsidRDefault="00C2051F" w:rsidP="00D11688">
            <w:pPr>
              <w:pStyle w:val="TableParagraph"/>
              <w:spacing w:line="257" w:lineRule="exact"/>
              <w:ind w:left="18"/>
              <w:rPr>
                <w:sz w:val="24"/>
              </w:rPr>
            </w:pPr>
            <w:r>
              <w:rPr>
                <w:b/>
                <w:color w:val="0057A0"/>
                <w:sz w:val="24"/>
              </w:rPr>
              <w:t xml:space="preserve">Key indicator 4: </w:t>
            </w:r>
            <w:r>
              <w:rPr>
                <w:color w:val="0057A0"/>
                <w:sz w:val="24"/>
              </w:rPr>
              <w:t>Broader experience of a range of sports and activities offered to all pupils</w:t>
            </w:r>
          </w:p>
        </w:tc>
        <w:tc>
          <w:tcPr>
            <w:tcW w:w="3076" w:type="dxa"/>
          </w:tcPr>
          <w:p w:rsidR="00C2051F" w:rsidRDefault="00C2051F" w:rsidP="00D11688">
            <w:pPr>
              <w:pStyle w:val="TableParagraph"/>
              <w:spacing w:line="257" w:lineRule="exact"/>
              <w:ind w:left="18"/>
              <w:rPr>
                <w:sz w:val="24"/>
              </w:rPr>
            </w:pPr>
            <w:r>
              <w:rPr>
                <w:color w:val="231F20"/>
                <w:sz w:val="24"/>
              </w:rPr>
              <w:t>Percentage of total allocation:</w:t>
            </w:r>
          </w:p>
        </w:tc>
      </w:tr>
      <w:tr w:rsidR="00C2051F" w:rsidTr="00D11688">
        <w:trPr>
          <w:trHeight w:val="300"/>
        </w:trPr>
        <w:tc>
          <w:tcPr>
            <w:tcW w:w="12302" w:type="dxa"/>
            <w:gridSpan w:val="4"/>
            <w:vMerge/>
            <w:tcBorders>
              <w:top w:val="nil"/>
            </w:tcBorders>
          </w:tcPr>
          <w:p w:rsidR="00C2051F" w:rsidRDefault="00C2051F" w:rsidP="00D11688">
            <w:pPr>
              <w:rPr>
                <w:sz w:val="2"/>
                <w:szCs w:val="2"/>
              </w:rPr>
            </w:pPr>
          </w:p>
        </w:tc>
        <w:tc>
          <w:tcPr>
            <w:tcW w:w="3076" w:type="dxa"/>
          </w:tcPr>
          <w:p w:rsidR="00C2051F" w:rsidRDefault="00984C28" w:rsidP="00D11688">
            <w:pPr>
              <w:pStyle w:val="TableParagraph"/>
              <w:spacing w:line="257" w:lineRule="exact"/>
              <w:jc w:val="center"/>
              <w:rPr>
                <w:sz w:val="24"/>
              </w:rPr>
            </w:pPr>
            <w:r>
              <w:rPr>
                <w:color w:val="231F20"/>
                <w:sz w:val="24"/>
              </w:rPr>
              <w:t>15</w:t>
            </w:r>
            <w:r w:rsidR="00C2051F">
              <w:rPr>
                <w:color w:val="231F20"/>
                <w:sz w:val="24"/>
              </w:rPr>
              <w:t>%</w:t>
            </w:r>
          </w:p>
        </w:tc>
      </w:tr>
      <w:tr w:rsidR="00C2051F" w:rsidTr="00D11688">
        <w:trPr>
          <w:trHeight w:val="580"/>
        </w:trPr>
        <w:tc>
          <w:tcPr>
            <w:tcW w:w="3758" w:type="dxa"/>
          </w:tcPr>
          <w:p w:rsidR="00C2051F" w:rsidRDefault="00C2051F" w:rsidP="00D11688">
            <w:pPr>
              <w:pStyle w:val="TableParagraph"/>
              <w:spacing w:line="255" w:lineRule="exact"/>
              <w:ind w:left="18"/>
              <w:rPr>
                <w:sz w:val="24"/>
              </w:rPr>
            </w:pPr>
            <w:r>
              <w:rPr>
                <w:color w:val="231F20"/>
                <w:sz w:val="24"/>
              </w:rPr>
              <w:t>School focus with clarity on intended</w:t>
            </w:r>
          </w:p>
          <w:p w:rsidR="00C2051F" w:rsidRDefault="00C2051F" w:rsidP="00D11688">
            <w:pPr>
              <w:pStyle w:val="TableParagraph"/>
              <w:spacing w:line="290" w:lineRule="exact"/>
              <w:ind w:left="18"/>
              <w:rPr>
                <w:b/>
                <w:sz w:val="24"/>
              </w:rPr>
            </w:pPr>
            <w:r>
              <w:rPr>
                <w:b/>
                <w:color w:val="231F20"/>
                <w:sz w:val="24"/>
              </w:rPr>
              <w:t>impact on pupils:</w:t>
            </w:r>
          </w:p>
        </w:tc>
        <w:tc>
          <w:tcPr>
            <w:tcW w:w="3458" w:type="dxa"/>
          </w:tcPr>
          <w:p w:rsidR="00C2051F" w:rsidRDefault="00C2051F" w:rsidP="00D11688">
            <w:pPr>
              <w:pStyle w:val="TableParagraph"/>
              <w:spacing w:line="257" w:lineRule="exact"/>
              <w:ind w:left="18"/>
              <w:rPr>
                <w:sz w:val="24"/>
              </w:rPr>
            </w:pPr>
            <w:r>
              <w:rPr>
                <w:color w:val="231F20"/>
                <w:sz w:val="24"/>
              </w:rPr>
              <w:t>Actions to achieve:</w:t>
            </w:r>
          </w:p>
        </w:tc>
        <w:tc>
          <w:tcPr>
            <w:tcW w:w="1663" w:type="dxa"/>
          </w:tcPr>
          <w:p w:rsidR="00C2051F" w:rsidRDefault="00C2051F" w:rsidP="00D11688">
            <w:pPr>
              <w:pStyle w:val="TableParagraph"/>
              <w:spacing w:line="255" w:lineRule="exact"/>
              <w:ind w:left="18"/>
              <w:rPr>
                <w:sz w:val="24"/>
              </w:rPr>
            </w:pPr>
            <w:r>
              <w:rPr>
                <w:color w:val="231F20"/>
                <w:sz w:val="24"/>
              </w:rPr>
              <w:t>Funding</w:t>
            </w:r>
          </w:p>
          <w:p w:rsidR="00C2051F" w:rsidRDefault="00C2051F" w:rsidP="00D11688">
            <w:pPr>
              <w:pStyle w:val="TableParagraph"/>
              <w:spacing w:line="290" w:lineRule="exact"/>
              <w:ind w:left="18"/>
              <w:rPr>
                <w:sz w:val="24"/>
              </w:rPr>
            </w:pPr>
            <w:r>
              <w:rPr>
                <w:color w:val="231F20"/>
                <w:sz w:val="24"/>
              </w:rPr>
              <w:t>allocated:</w:t>
            </w:r>
          </w:p>
        </w:tc>
        <w:tc>
          <w:tcPr>
            <w:tcW w:w="3423" w:type="dxa"/>
          </w:tcPr>
          <w:p w:rsidR="00C2051F" w:rsidRDefault="00C2051F" w:rsidP="00D11688">
            <w:pPr>
              <w:pStyle w:val="TableParagraph"/>
              <w:spacing w:line="257" w:lineRule="exact"/>
              <w:ind w:left="18"/>
              <w:rPr>
                <w:sz w:val="24"/>
              </w:rPr>
            </w:pPr>
            <w:r>
              <w:rPr>
                <w:color w:val="231F20"/>
                <w:sz w:val="24"/>
              </w:rPr>
              <w:t>Evidence and impact:</w:t>
            </w:r>
          </w:p>
        </w:tc>
        <w:tc>
          <w:tcPr>
            <w:tcW w:w="3076" w:type="dxa"/>
          </w:tcPr>
          <w:p w:rsidR="00C2051F" w:rsidRDefault="00C2051F" w:rsidP="00D11688">
            <w:pPr>
              <w:pStyle w:val="TableParagraph"/>
              <w:spacing w:line="255" w:lineRule="exact"/>
              <w:ind w:left="18"/>
              <w:rPr>
                <w:sz w:val="24"/>
              </w:rPr>
            </w:pPr>
            <w:r>
              <w:rPr>
                <w:color w:val="231F20"/>
                <w:sz w:val="24"/>
              </w:rPr>
              <w:t>Sustainability and suggested</w:t>
            </w:r>
          </w:p>
          <w:p w:rsidR="00C2051F" w:rsidRDefault="00C2051F" w:rsidP="00D11688">
            <w:pPr>
              <w:pStyle w:val="TableParagraph"/>
              <w:spacing w:line="290" w:lineRule="exact"/>
              <w:ind w:left="18"/>
              <w:rPr>
                <w:sz w:val="24"/>
              </w:rPr>
            </w:pPr>
            <w:r>
              <w:rPr>
                <w:color w:val="231F20"/>
                <w:sz w:val="24"/>
              </w:rPr>
              <w:t>next steps:</w:t>
            </w:r>
          </w:p>
        </w:tc>
      </w:tr>
      <w:tr w:rsidR="00C2051F" w:rsidTr="00D11688">
        <w:trPr>
          <w:trHeight w:val="2160"/>
        </w:trPr>
        <w:tc>
          <w:tcPr>
            <w:tcW w:w="3758" w:type="dxa"/>
          </w:tcPr>
          <w:p w:rsidR="00C2051F" w:rsidRPr="00027A3C" w:rsidRDefault="00DC3978" w:rsidP="00D11688">
            <w:pPr>
              <w:pStyle w:val="TableParagraph"/>
              <w:spacing w:line="257" w:lineRule="exact"/>
              <w:ind w:left="18"/>
              <w:rPr>
                <w:rFonts w:asciiTheme="minorHAnsi" w:hAnsiTheme="minorHAnsi" w:cstheme="minorHAnsi"/>
                <w:color w:val="231F20"/>
                <w:sz w:val="20"/>
                <w:szCs w:val="20"/>
              </w:rPr>
            </w:pPr>
            <w:r w:rsidRPr="00027A3C">
              <w:rPr>
                <w:rFonts w:asciiTheme="minorHAnsi" w:hAnsiTheme="minorHAnsi" w:cstheme="minorHAnsi"/>
                <w:color w:val="231F20"/>
                <w:sz w:val="20"/>
                <w:szCs w:val="20"/>
              </w:rPr>
              <w:t>We intend to :</w:t>
            </w:r>
          </w:p>
          <w:p w:rsidR="00DC3978" w:rsidRPr="00027A3C" w:rsidRDefault="00DC3978" w:rsidP="00DC3978">
            <w:pPr>
              <w:pStyle w:val="TableParagraph"/>
              <w:spacing w:line="257" w:lineRule="exact"/>
              <w:ind w:left="18"/>
              <w:rPr>
                <w:rFonts w:asciiTheme="minorHAnsi" w:hAnsiTheme="minorHAnsi" w:cstheme="minorHAnsi"/>
                <w:sz w:val="20"/>
                <w:szCs w:val="20"/>
              </w:rPr>
            </w:pPr>
            <w:r w:rsidRPr="00027A3C">
              <w:rPr>
                <w:rFonts w:asciiTheme="minorHAnsi" w:hAnsiTheme="minorHAnsi" w:cstheme="minorHAnsi"/>
                <w:sz w:val="20"/>
                <w:szCs w:val="20"/>
              </w:rPr>
              <w:t>Increase opportunities for pupils’ participation from Y1-Y6 in School sport,</w:t>
            </w:r>
            <w:r w:rsidR="005C5B96">
              <w:rPr>
                <w:rFonts w:asciiTheme="minorHAnsi" w:hAnsiTheme="minorHAnsi" w:cstheme="minorHAnsi"/>
                <w:sz w:val="20"/>
                <w:szCs w:val="20"/>
              </w:rPr>
              <w:t xml:space="preserve"> via engaging in </w:t>
            </w:r>
            <w:r w:rsidRPr="00027A3C">
              <w:rPr>
                <w:rFonts w:asciiTheme="minorHAnsi" w:hAnsiTheme="minorHAnsi" w:cstheme="minorHAnsi"/>
                <w:sz w:val="20"/>
                <w:szCs w:val="20"/>
              </w:rPr>
              <w:t xml:space="preserve"> outside providers  </w:t>
            </w:r>
            <w:r w:rsidR="005C5B96">
              <w:rPr>
                <w:rFonts w:asciiTheme="minorHAnsi" w:hAnsiTheme="minorHAnsi" w:cstheme="minorHAnsi"/>
                <w:sz w:val="20"/>
                <w:szCs w:val="20"/>
              </w:rPr>
              <w:t>for field sports, self awareness training, dance and dodgeball</w:t>
            </w:r>
            <w:r w:rsidRPr="00027A3C">
              <w:rPr>
                <w:rFonts w:asciiTheme="minorHAnsi" w:hAnsiTheme="minorHAnsi" w:cstheme="minorHAnsi"/>
                <w:sz w:val="20"/>
                <w:szCs w:val="20"/>
              </w:rPr>
              <w:t xml:space="preserve"> </w:t>
            </w:r>
          </w:p>
        </w:tc>
        <w:tc>
          <w:tcPr>
            <w:tcW w:w="3458" w:type="dxa"/>
          </w:tcPr>
          <w:p w:rsidR="00DC3978" w:rsidRPr="005C5B96" w:rsidRDefault="00DC3978" w:rsidP="00DC3978">
            <w:pPr>
              <w:pStyle w:val="TableParagraph"/>
              <w:numPr>
                <w:ilvl w:val="0"/>
                <w:numId w:val="3"/>
              </w:numPr>
              <w:rPr>
                <w:rFonts w:asciiTheme="minorHAnsi" w:hAnsiTheme="minorHAnsi" w:cstheme="minorHAnsi"/>
                <w:sz w:val="20"/>
                <w:szCs w:val="20"/>
              </w:rPr>
            </w:pPr>
            <w:r w:rsidRPr="005C5B96">
              <w:rPr>
                <w:rFonts w:asciiTheme="minorHAnsi" w:hAnsiTheme="minorHAnsi" w:cstheme="minorHAnsi"/>
                <w:sz w:val="20"/>
                <w:szCs w:val="20"/>
              </w:rPr>
              <w:t xml:space="preserve">Children will be given the opportunity to experience  a range of differing sports from </w:t>
            </w:r>
            <w:r w:rsidR="005C5B96" w:rsidRPr="005C5B96">
              <w:rPr>
                <w:rFonts w:asciiTheme="minorHAnsi" w:hAnsiTheme="minorHAnsi" w:cstheme="minorHAnsi"/>
                <w:sz w:val="20"/>
                <w:szCs w:val="20"/>
              </w:rPr>
              <w:t>multi skills to tennis, dance, rebounding combat etc</w:t>
            </w:r>
          </w:p>
          <w:p w:rsidR="00C2051F" w:rsidRPr="00027A3C" w:rsidRDefault="00DC3978" w:rsidP="00DC3978">
            <w:pPr>
              <w:pStyle w:val="TableParagraph"/>
              <w:numPr>
                <w:ilvl w:val="0"/>
                <w:numId w:val="3"/>
              </w:numPr>
              <w:rPr>
                <w:rFonts w:asciiTheme="minorHAnsi" w:hAnsiTheme="minorHAnsi" w:cstheme="minorHAnsi"/>
                <w:sz w:val="20"/>
                <w:szCs w:val="20"/>
              </w:rPr>
            </w:pPr>
            <w:r w:rsidRPr="005C5B96">
              <w:rPr>
                <w:rFonts w:asciiTheme="minorHAnsi" w:hAnsiTheme="minorHAnsi" w:cstheme="minorHAnsi"/>
                <w:sz w:val="20"/>
                <w:szCs w:val="20"/>
              </w:rPr>
              <w:t>Children will be encouraged to participate for enjoyment, self improvement and fitness, moving away from the over emphasis on competitive sports</w:t>
            </w:r>
          </w:p>
        </w:tc>
        <w:tc>
          <w:tcPr>
            <w:tcW w:w="1663" w:type="dxa"/>
          </w:tcPr>
          <w:p w:rsidR="00C2051F" w:rsidRPr="00027A3C" w:rsidRDefault="005C5B96" w:rsidP="00D11688">
            <w:pPr>
              <w:pStyle w:val="TableParagraph"/>
              <w:rPr>
                <w:rFonts w:asciiTheme="minorHAnsi" w:hAnsiTheme="minorHAnsi" w:cstheme="minorHAnsi"/>
                <w:sz w:val="20"/>
                <w:szCs w:val="20"/>
              </w:rPr>
            </w:pPr>
            <w:r w:rsidRPr="005C5B96">
              <w:rPr>
                <w:rFonts w:asciiTheme="minorHAnsi" w:hAnsiTheme="minorHAnsi" w:cstheme="minorHAnsi"/>
                <w:sz w:val="20"/>
                <w:szCs w:val="20"/>
              </w:rPr>
              <w:t>£2</w:t>
            </w:r>
            <w:r w:rsidR="00DC3978" w:rsidRPr="005C5B96">
              <w:rPr>
                <w:rFonts w:asciiTheme="minorHAnsi" w:hAnsiTheme="minorHAnsi" w:cstheme="minorHAnsi"/>
                <w:sz w:val="20"/>
                <w:szCs w:val="20"/>
              </w:rPr>
              <w:t>,500</w:t>
            </w:r>
          </w:p>
        </w:tc>
        <w:tc>
          <w:tcPr>
            <w:tcW w:w="3423" w:type="dxa"/>
          </w:tcPr>
          <w:p w:rsidR="00C2051F" w:rsidRPr="00027A3C" w:rsidRDefault="00DC3978"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 xml:space="preserve">Las t </w:t>
            </w:r>
            <w:r w:rsidRPr="00391C80">
              <w:rPr>
                <w:rFonts w:asciiTheme="minorHAnsi" w:hAnsiTheme="minorHAnsi" w:cstheme="minorHAnsi"/>
                <w:sz w:val="20"/>
                <w:szCs w:val="20"/>
              </w:rPr>
              <w:t>year</w:t>
            </w:r>
            <w:r w:rsidR="000A7618" w:rsidRPr="00391C80">
              <w:rPr>
                <w:rFonts w:asciiTheme="minorHAnsi" w:hAnsiTheme="minorHAnsi" w:cstheme="minorHAnsi"/>
                <w:sz w:val="20"/>
                <w:szCs w:val="20"/>
              </w:rPr>
              <w:t xml:space="preserve"> </w:t>
            </w:r>
            <w:r w:rsidR="00EC71D6" w:rsidRPr="00391C80">
              <w:rPr>
                <w:rFonts w:asciiTheme="minorHAnsi" w:hAnsiTheme="minorHAnsi" w:cstheme="minorHAnsi"/>
                <w:sz w:val="20"/>
                <w:szCs w:val="20"/>
              </w:rPr>
              <w:t xml:space="preserve">86% of </w:t>
            </w:r>
            <w:r w:rsidR="000A7618" w:rsidRPr="00391C80">
              <w:rPr>
                <w:rFonts w:asciiTheme="minorHAnsi" w:hAnsiTheme="minorHAnsi" w:cstheme="minorHAnsi"/>
                <w:sz w:val="20"/>
                <w:szCs w:val="20"/>
              </w:rPr>
              <w:t xml:space="preserve"> children</w:t>
            </w:r>
            <w:r w:rsidR="00EC71D6" w:rsidRPr="00391C80">
              <w:rPr>
                <w:rFonts w:asciiTheme="minorHAnsi" w:hAnsiTheme="minorHAnsi" w:cstheme="minorHAnsi"/>
                <w:sz w:val="20"/>
                <w:szCs w:val="20"/>
              </w:rPr>
              <w:t xml:space="preserve"> in KS2 and 83% of children in KS1</w:t>
            </w:r>
            <w:r w:rsidR="000A7618" w:rsidRPr="00391C80">
              <w:rPr>
                <w:rFonts w:asciiTheme="minorHAnsi" w:hAnsiTheme="minorHAnsi" w:cstheme="minorHAnsi"/>
                <w:sz w:val="20"/>
                <w:szCs w:val="20"/>
              </w:rPr>
              <w:t xml:space="preserve"> took part in the extra curricular activities including </w:t>
            </w:r>
            <w:r w:rsidR="00EC71D6" w:rsidRPr="00391C80">
              <w:rPr>
                <w:rFonts w:asciiTheme="minorHAnsi" w:hAnsiTheme="minorHAnsi" w:cstheme="minorHAnsi"/>
                <w:sz w:val="20"/>
                <w:szCs w:val="20"/>
              </w:rPr>
              <w:t xml:space="preserve"> 54% PP and</w:t>
            </w:r>
            <w:r w:rsidR="000A7618" w:rsidRPr="00391C80">
              <w:rPr>
                <w:rFonts w:asciiTheme="minorHAnsi" w:hAnsiTheme="minorHAnsi" w:cstheme="minorHAnsi"/>
                <w:sz w:val="20"/>
                <w:szCs w:val="20"/>
              </w:rPr>
              <w:t xml:space="preserve"> SEN. We aim to consolidate and increase these numbers where possible</w:t>
            </w:r>
            <w:r w:rsidR="004C4AEE">
              <w:rPr>
                <w:rFonts w:asciiTheme="minorHAnsi" w:hAnsiTheme="minorHAnsi" w:cstheme="minorHAnsi"/>
                <w:sz w:val="20"/>
                <w:szCs w:val="20"/>
              </w:rPr>
              <w:t xml:space="preserve"> in 2018 19.</w:t>
            </w:r>
          </w:p>
        </w:tc>
        <w:tc>
          <w:tcPr>
            <w:tcW w:w="3076" w:type="dxa"/>
          </w:tcPr>
          <w:p w:rsidR="00C2051F" w:rsidRPr="00027A3C" w:rsidRDefault="000A7618"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Rethink provision and/or types of sports on offer</w:t>
            </w:r>
          </w:p>
        </w:tc>
      </w:tr>
      <w:tr w:rsidR="00C2051F" w:rsidTr="00D11688">
        <w:trPr>
          <w:trHeight w:val="340"/>
        </w:trPr>
        <w:tc>
          <w:tcPr>
            <w:tcW w:w="12302" w:type="dxa"/>
            <w:gridSpan w:val="4"/>
            <w:vMerge w:val="restart"/>
          </w:tcPr>
          <w:p w:rsidR="0059131E" w:rsidRDefault="00C2051F" w:rsidP="00D11688">
            <w:pPr>
              <w:pStyle w:val="TableParagraph"/>
              <w:spacing w:line="257" w:lineRule="exact"/>
              <w:ind w:left="18"/>
              <w:rPr>
                <w:color w:val="0057A0"/>
                <w:sz w:val="24"/>
              </w:rPr>
            </w:pPr>
            <w:r>
              <w:rPr>
                <w:b/>
                <w:color w:val="0057A0"/>
                <w:sz w:val="24"/>
              </w:rPr>
              <w:lastRenderedPageBreak/>
              <w:t xml:space="preserve">Key indicator 5: </w:t>
            </w:r>
            <w:r>
              <w:rPr>
                <w:color w:val="0057A0"/>
                <w:sz w:val="24"/>
              </w:rPr>
              <w:t>Increased participation in competitive sport</w:t>
            </w:r>
            <w:r w:rsidR="0059131E">
              <w:rPr>
                <w:color w:val="0057A0"/>
                <w:sz w:val="24"/>
              </w:rPr>
              <w:t xml:space="preserve"> – </w:t>
            </w:r>
          </w:p>
          <w:p w:rsidR="0059131E" w:rsidRDefault="0059131E" w:rsidP="00D11688">
            <w:pPr>
              <w:pStyle w:val="TableParagraph"/>
              <w:spacing w:line="257" w:lineRule="exact"/>
              <w:ind w:left="18"/>
              <w:rPr>
                <w:sz w:val="24"/>
              </w:rPr>
            </w:pPr>
            <w:r w:rsidRPr="0059131E">
              <w:rPr>
                <w:b/>
                <w:sz w:val="24"/>
              </w:rPr>
              <w:t xml:space="preserve">SMA </w:t>
            </w:r>
            <w:r w:rsidRPr="0059131E">
              <w:rPr>
                <w:sz w:val="24"/>
              </w:rPr>
              <w:t>School participate in much competitive sport. It s, in fact, an area of concern as parents and children are sometimes over competitive at the exclusion of some</w:t>
            </w:r>
            <w:r w:rsidR="008201A1">
              <w:rPr>
                <w:sz w:val="24"/>
              </w:rPr>
              <w:t>.</w:t>
            </w:r>
            <w:r w:rsidRPr="0059131E">
              <w:rPr>
                <w:sz w:val="24"/>
              </w:rPr>
              <w:t xml:space="preserve"> We, therefore, have not allocated specific fundi</w:t>
            </w:r>
            <w:r w:rsidR="008201A1">
              <w:rPr>
                <w:sz w:val="24"/>
              </w:rPr>
              <w:t>ng to this Key indicator in 2018/19</w:t>
            </w:r>
          </w:p>
          <w:p w:rsidR="00593915" w:rsidRDefault="00593915" w:rsidP="00D11688">
            <w:pPr>
              <w:pStyle w:val="TableParagraph"/>
              <w:spacing w:line="257" w:lineRule="exact"/>
              <w:ind w:left="18"/>
              <w:rPr>
                <w:sz w:val="24"/>
              </w:rPr>
            </w:pPr>
            <w:r>
              <w:rPr>
                <w:b/>
                <w:sz w:val="24"/>
              </w:rPr>
              <w:t>A nominal holding fund to allow for kit renewal, t sh</w:t>
            </w:r>
            <w:r w:rsidR="00027A3C">
              <w:rPr>
                <w:b/>
                <w:sz w:val="24"/>
              </w:rPr>
              <w:t>i</w:t>
            </w:r>
            <w:r>
              <w:rPr>
                <w:b/>
                <w:sz w:val="24"/>
              </w:rPr>
              <w:t xml:space="preserve">rts, communication etc   </w:t>
            </w:r>
            <w:r w:rsidR="008201A1">
              <w:rPr>
                <w:sz w:val="24"/>
              </w:rPr>
              <w:t>£</w:t>
            </w:r>
            <w:r w:rsidR="008B754E">
              <w:rPr>
                <w:sz w:val="24"/>
              </w:rPr>
              <w:t>7</w:t>
            </w:r>
            <w:r w:rsidR="008201A1">
              <w:rPr>
                <w:sz w:val="24"/>
              </w:rPr>
              <w:t>00</w:t>
            </w:r>
          </w:p>
          <w:p w:rsidR="00B56BA1" w:rsidRPr="0059131E" w:rsidRDefault="00B56BA1" w:rsidP="00D11688">
            <w:pPr>
              <w:pStyle w:val="TableParagraph"/>
              <w:spacing w:line="257" w:lineRule="exact"/>
              <w:ind w:left="18"/>
              <w:rPr>
                <w:sz w:val="24"/>
              </w:rPr>
            </w:pPr>
          </w:p>
          <w:p w:rsidR="00C2051F" w:rsidRPr="0059131E" w:rsidRDefault="00C2051F" w:rsidP="0059131E"/>
        </w:tc>
        <w:tc>
          <w:tcPr>
            <w:tcW w:w="3076" w:type="dxa"/>
          </w:tcPr>
          <w:p w:rsidR="00C2051F" w:rsidRDefault="00C2051F" w:rsidP="00D11688">
            <w:pPr>
              <w:pStyle w:val="TableParagraph"/>
              <w:spacing w:line="257" w:lineRule="exact"/>
              <w:ind w:left="18"/>
              <w:rPr>
                <w:sz w:val="24"/>
              </w:rPr>
            </w:pPr>
            <w:r>
              <w:rPr>
                <w:color w:val="231F20"/>
                <w:sz w:val="24"/>
              </w:rPr>
              <w:t>Percentage of total allocation:</w:t>
            </w:r>
          </w:p>
        </w:tc>
      </w:tr>
      <w:tr w:rsidR="00C2051F" w:rsidTr="00D11688">
        <w:trPr>
          <w:trHeight w:val="280"/>
        </w:trPr>
        <w:tc>
          <w:tcPr>
            <w:tcW w:w="12302" w:type="dxa"/>
            <w:gridSpan w:val="4"/>
            <w:vMerge/>
            <w:tcBorders>
              <w:top w:val="nil"/>
            </w:tcBorders>
          </w:tcPr>
          <w:p w:rsidR="00C2051F" w:rsidRDefault="00C2051F" w:rsidP="00D11688">
            <w:pPr>
              <w:rPr>
                <w:sz w:val="2"/>
                <w:szCs w:val="2"/>
              </w:rPr>
            </w:pPr>
          </w:p>
        </w:tc>
        <w:tc>
          <w:tcPr>
            <w:tcW w:w="3076" w:type="dxa"/>
          </w:tcPr>
          <w:p w:rsidR="00C2051F" w:rsidRDefault="0059131E" w:rsidP="0059131E">
            <w:pPr>
              <w:pStyle w:val="TableParagraph"/>
              <w:tabs>
                <w:tab w:val="left" w:pos="1318"/>
                <w:tab w:val="center" w:pos="1528"/>
              </w:tabs>
              <w:spacing w:line="257" w:lineRule="exact"/>
              <w:rPr>
                <w:sz w:val="24"/>
              </w:rPr>
            </w:pPr>
            <w:r>
              <w:rPr>
                <w:color w:val="231F20"/>
                <w:sz w:val="24"/>
              </w:rPr>
              <w:tab/>
            </w:r>
            <w:r>
              <w:rPr>
                <w:color w:val="231F20"/>
                <w:sz w:val="24"/>
              </w:rPr>
              <w:tab/>
            </w:r>
            <w:r w:rsidR="008B754E">
              <w:rPr>
                <w:color w:val="231F20"/>
                <w:sz w:val="24"/>
              </w:rPr>
              <w:t>4</w:t>
            </w:r>
            <w:r w:rsidR="00C2051F">
              <w:rPr>
                <w:color w:val="231F20"/>
                <w:sz w:val="24"/>
              </w:rPr>
              <w:t>%</w:t>
            </w:r>
          </w:p>
        </w:tc>
      </w:tr>
      <w:tr w:rsidR="0059131E" w:rsidTr="0059131E">
        <w:trPr>
          <w:trHeight w:val="272"/>
        </w:trPr>
        <w:tc>
          <w:tcPr>
            <w:tcW w:w="12302" w:type="dxa"/>
            <w:gridSpan w:val="4"/>
            <w:vMerge w:val="restart"/>
          </w:tcPr>
          <w:p w:rsidR="0059131E" w:rsidRDefault="0059131E" w:rsidP="00D11688">
            <w:pPr>
              <w:pStyle w:val="TableParagraph"/>
              <w:spacing w:line="257" w:lineRule="exact"/>
              <w:ind w:left="18"/>
              <w:rPr>
                <w:color w:val="231F20"/>
                <w:sz w:val="24"/>
              </w:rPr>
            </w:pPr>
            <w:r w:rsidRPr="00B56BA1">
              <w:rPr>
                <w:b/>
                <w:color w:val="365F91" w:themeColor="accent1" w:themeShade="BF"/>
                <w:sz w:val="24"/>
              </w:rPr>
              <w:t>Other Indicator identified by school</w:t>
            </w:r>
            <w:r w:rsidRPr="00B56BA1">
              <w:rPr>
                <w:color w:val="365F91" w:themeColor="accent1" w:themeShade="BF"/>
                <w:sz w:val="24"/>
              </w:rPr>
              <w:t>:</w:t>
            </w:r>
            <w:r w:rsidRPr="0059131E">
              <w:rPr>
                <w:sz w:val="24"/>
              </w:rPr>
              <w:t xml:space="preserve"> </w:t>
            </w:r>
            <w:r w:rsidRPr="00B56BA1">
              <w:rPr>
                <w:color w:val="365F91" w:themeColor="accent1" w:themeShade="BF"/>
                <w:sz w:val="24"/>
              </w:rPr>
              <w:t>Additional Swimming</w:t>
            </w:r>
          </w:p>
        </w:tc>
        <w:tc>
          <w:tcPr>
            <w:tcW w:w="3076" w:type="dxa"/>
          </w:tcPr>
          <w:p w:rsidR="0059131E" w:rsidRDefault="0059131E" w:rsidP="00D11688">
            <w:pPr>
              <w:pStyle w:val="TableParagraph"/>
              <w:spacing w:line="255" w:lineRule="exact"/>
              <w:ind w:left="18"/>
              <w:rPr>
                <w:color w:val="231F20"/>
                <w:sz w:val="24"/>
              </w:rPr>
            </w:pPr>
            <w:r>
              <w:rPr>
                <w:color w:val="231F20"/>
                <w:sz w:val="24"/>
              </w:rPr>
              <w:t>Percentage of total allocation:</w:t>
            </w:r>
          </w:p>
        </w:tc>
      </w:tr>
      <w:tr w:rsidR="0059131E" w:rsidTr="005A22BC">
        <w:trPr>
          <w:trHeight w:val="271"/>
        </w:trPr>
        <w:tc>
          <w:tcPr>
            <w:tcW w:w="12302" w:type="dxa"/>
            <w:gridSpan w:val="4"/>
            <w:vMerge/>
          </w:tcPr>
          <w:p w:rsidR="0059131E" w:rsidRDefault="0059131E" w:rsidP="00D11688">
            <w:pPr>
              <w:pStyle w:val="TableParagraph"/>
              <w:spacing w:line="257" w:lineRule="exact"/>
              <w:ind w:left="18"/>
              <w:rPr>
                <w:color w:val="231F20"/>
                <w:sz w:val="24"/>
              </w:rPr>
            </w:pPr>
          </w:p>
        </w:tc>
        <w:tc>
          <w:tcPr>
            <w:tcW w:w="3076" w:type="dxa"/>
          </w:tcPr>
          <w:p w:rsidR="0059131E" w:rsidRDefault="008201A1" w:rsidP="008201A1">
            <w:pPr>
              <w:pStyle w:val="TableParagraph"/>
              <w:spacing w:line="255" w:lineRule="exact"/>
              <w:ind w:left="18"/>
              <w:jc w:val="center"/>
              <w:rPr>
                <w:color w:val="231F20"/>
                <w:sz w:val="24"/>
              </w:rPr>
            </w:pPr>
            <w:r>
              <w:rPr>
                <w:color w:val="231F20"/>
                <w:sz w:val="24"/>
              </w:rPr>
              <w:t>8%</w:t>
            </w:r>
          </w:p>
        </w:tc>
      </w:tr>
      <w:tr w:rsidR="00C2051F" w:rsidTr="00D11688">
        <w:trPr>
          <w:trHeight w:val="600"/>
        </w:trPr>
        <w:tc>
          <w:tcPr>
            <w:tcW w:w="3758" w:type="dxa"/>
          </w:tcPr>
          <w:p w:rsidR="00C2051F" w:rsidRDefault="00C2051F" w:rsidP="00D11688">
            <w:pPr>
              <w:pStyle w:val="TableParagraph"/>
              <w:spacing w:line="255" w:lineRule="exact"/>
              <w:ind w:left="18"/>
              <w:rPr>
                <w:sz w:val="24"/>
              </w:rPr>
            </w:pPr>
            <w:r>
              <w:rPr>
                <w:color w:val="231F20"/>
                <w:sz w:val="24"/>
              </w:rPr>
              <w:t>School focus with clarity on intended</w:t>
            </w:r>
          </w:p>
          <w:p w:rsidR="00C2051F" w:rsidRDefault="00C2051F" w:rsidP="00D11688">
            <w:pPr>
              <w:pStyle w:val="TableParagraph"/>
              <w:spacing w:line="290" w:lineRule="exact"/>
              <w:ind w:left="18"/>
              <w:rPr>
                <w:sz w:val="24"/>
              </w:rPr>
            </w:pPr>
            <w:r>
              <w:rPr>
                <w:b/>
                <w:color w:val="231F20"/>
                <w:sz w:val="24"/>
              </w:rPr>
              <w:t>impact on pupils</w:t>
            </w:r>
            <w:r>
              <w:rPr>
                <w:color w:val="231F20"/>
                <w:sz w:val="24"/>
              </w:rPr>
              <w:t>:</w:t>
            </w:r>
          </w:p>
        </w:tc>
        <w:tc>
          <w:tcPr>
            <w:tcW w:w="3458" w:type="dxa"/>
          </w:tcPr>
          <w:p w:rsidR="00C2051F" w:rsidRDefault="00C2051F" w:rsidP="00D11688">
            <w:pPr>
              <w:pStyle w:val="TableParagraph"/>
              <w:spacing w:line="257" w:lineRule="exact"/>
              <w:ind w:left="18"/>
              <w:rPr>
                <w:sz w:val="24"/>
              </w:rPr>
            </w:pPr>
            <w:r>
              <w:rPr>
                <w:color w:val="231F20"/>
                <w:sz w:val="24"/>
              </w:rPr>
              <w:t>Actions to achieve:</w:t>
            </w:r>
          </w:p>
        </w:tc>
        <w:tc>
          <w:tcPr>
            <w:tcW w:w="1663" w:type="dxa"/>
          </w:tcPr>
          <w:p w:rsidR="00C2051F" w:rsidRDefault="00C2051F" w:rsidP="00D11688">
            <w:pPr>
              <w:pStyle w:val="TableParagraph"/>
              <w:spacing w:line="255" w:lineRule="exact"/>
              <w:ind w:left="18"/>
              <w:rPr>
                <w:sz w:val="24"/>
              </w:rPr>
            </w:pPr>
            <w:r>
              <w:rPr>
                <w:color w:val="231F20"/>
                <w:sz w:val="24"/>
              </w:rPr>
              <w:t>Funding</w:t>
            </w:r>
          </w:p>
          <w:p w:rsidR="00C2051F" w:rsidRDefault="00C2051F" w:rsidP="00D11688">
            <w:pPr>
              <w:pStyle w:val="TableParagraph"/>
              <w:spacing w:line="290" w:lineRule="exact"/>
              <w:ind w:left="18"/>
              <w:rPr>
                <w:sz w:val="24"/>
              </w:rPr>
            </w:pPr>
            <w:r>
              <w:rPr>
                <w:color w:val="231F20"/>
                <w:sz w:val="24"/>
              </w:rPr>
              <w:t>allocated:</w:t>
            </w:r>
          </w:p>
        </w:tc>
        <w:tc>
          <w:tcPr>
            <w:tcW w:w="3423" w:type="dxa"/>
          </w:tcPr>
          <w:p w:rsidR="00C2051F" w:rsidRDefault="00C2051F" w:rsidP="00D11688">
            <w:pPr>
              <w:pStyle w:val="TableParagraph"/>
              <w:spacing w:line="257" w:lineRule="exact"/>
              <w:ind w:left="18"/>
              <w:rPr>
                <w:sz w:val="24"/>
              </w:rPr>
            </w:pPr>
            <w:r>
              <w:rPr>
                <w:color w:val="231F20"/>
                <w:sz w:val="24"/>
              </w:rPr>
              <w:t>Evidence and impact:</w:t>
            </w:r>
          </w:p>
        </w:tc>
        <w:tc>
          <w:tcPr>
            <w:tcW w:w="3076" w:type="dxa"/>
          </w:tcPr>
          <w:p w:rsidR="00C2051F" w:rsidRDefault="00C2051F" w:rsidP="00D11688">
            <w:pPr>
              <w:pStyle w:val="TableParagraph"/>
              <w:spacing w:line="255" w:lineRule="exact"/>
              <w:ind w:left="18"/>
              <w:rPr>
                <w:sz w:val="24"/>
              </w:rPr>
            </w:pPr>
            <w:r>
              <w:rPr>
                <w:color w:val="231F20"/>
                <w:sz w:val="24"/>
              </w:rPr>
              <w:t>Sustainability and suggested</w:t>
            </w:r>
          </w:p>
          <w:p w:rsidR="00C2051F" w:rsidRDefault="00C2051F" w:rsidP="00D11688">
            <w:pPr>
              <w:pStyle w:val="TableParagraph"/>
              <w:spacing w:line="290" w:lineRule="exact"/>
              <w:ind w:left="18"/>
              <w:rPr>
                <w:sz w:val="24"/>
              </w:rPr>
            </w:pPr>
            <w:r>
              <w:rPr>
                <w:color w:val="231F20"/>
                <w:sz w:val="24"/>
              </w:rPr>
              <w:t>next steps:</w:t>
            </w:r>
          </w:p>
        </w:tc>
      </w:tr>
      <w:tr w:rsidR="00C2051F" w:rsidTr="00D11688">
        <w:trPr>
          <w:trHeight w:val="2120"/>
        </w:trPr>
        <w:tc>
          <w:tcPr>
            <w:tcW w:w="3758" w:type="dxa"/>
          </w:tcPr>
          <w:p w:rsidR="00B56BA1" w:rsidRPr="008201A1" w:rsidRDefault="00B56BA1" w:rsidP="00D11688">
            <w:pPr>
              <w:pStyle w:val="TableParagraph"/>
              <w:rPr>
                <w:rFonts w:asciiTheme="minorHAnsi" w:hAnsiTheme="minorHAnsi" w:cstheme="minorHAnsi"/>
                <w:sz w:val="20"/>
                <w:szCs w:val="20"/>
              </w:rPr>
            </w:pPr>
            <w:r w:rsidRPr="008201A1">
              <w:rPr>
                <w:rFonts w:asciiTheme="minorHAnsi" w:hAnsiTheme="minorHAnsi" w:cstheme="minorHAnsi"/>
                <w:sz w:val="20"/>
                <w:szCs w:val="20"/>
              </w:rPr>
              <w:t xml:space="preserve">- To ensure all Y4 swimmers increase their attainment by 5+ metres thus increasing their confidence in water. – </w:t>
            </w:r>
          </w:p>
          <w:p w:rsidR="00B56BA1" w:rsidRPr="008201A1" w:rsidRDefault="00B56BA1" w:rsidP="00B56BA1">
            <w:pPr>
              <w:pStyle w:val="TableParagraph"/>
              <w:rPr>
                <w:rFonts w:asciiTheme="minorHAnsi" w:hAnsiTheme="minorHAnsi" w:cstheme="minorHAnsi"/>
                <w:sz w:val="20"/>
                <w:szCs w:val="20"/>
              </w:rPr>
            </w:pPr>
            <w:r w:rsidRPr="008201A1">
              <w:rPr>
                <w:rFonts w:asciiTheme="minorHAnsi" w:hAnsiTheme="minorHAnsi" w:cstheme="minorHAnsi"/>
                <w:sz w:val="20"/>
                <w:szCs w:val="20"/>
              </w:rPr>
              <w:t xml:space="preserve">All Y5 remaining non swimmers close gaps towards 25 metres thus meeting the statutory requirements of the national curriculum for PE. – </w:t>
            </w:r>
          </w:p>
          <w:p w:rsidR="00C2051F" w:rsidRPr="00027A3C" w:rsidRDefault="00B56BA1" w:rsidP="00B56BA1">
            <w:pPr>
              <w:pStyle w:val="TableParagraph"/>
              <w:rPr>
                <w:rFonts w:asciiTheme="minorHAnsi" w:hAnsiTheme="minorHAnsi" w:cstheme="minorHAnsi"/>
                <w:sz w:val="20"/>
                <w:szCs w:val="20"/>
              </w:rPr>
            </w:pPr>
            <w:r w:rsidRPr="008201A1">
              <w:rPr>
                <w:rFonts w:asciiTheme="minorHAnsi" w:hAnsiTheme="minorHAnsi" w:cstheme="minorHAnsi"/>
                <w:sz w:val="20"/>
                <w:szCs w:val="20"/>
              </w:rPr>
              <w:t>All Y6 pupils , through additional swimming in the summer,can perform safe self rescue over a varied distance so they are confident and safe in water.</w:t>
            </w:r>
          </w:p>
        </w:tc>
        <w:tc>
          <w:tcPr>
            <w:tcW w:w="3458" w:type="dxa"/>
          </w:tcPr>
          <w:p w:rsidR="00C2051F" w:rsidRPr="00027A3C" w:rsidRDefault="00B56BA1" w:rsidP="00B56BA1">
            <w:pPr>
              <w:pStyle w:val="TableParagraph"/>
              <w:numPr>
                <w:ilvl w:val="0"/>
                <w:numId w:val="6"/>
              </w:numPr>
              <w:rPr>
                <w:rFonts w:asciiTheme="minorHAnsi" w:hAnsiTheme="minorHAnsi" w:cstheme="minorHAnsi"/>
                <w:sz w:val="20"/>
                <w:szCs w:val="20"/>
              </w:rPr>
            </w:pPr>
            <w:r w:rsidRPr="00027A3C">
              <w:rPr>
                <w:rFonts w:asciiTheme="minorHAnsi" w:hAnsiTheme="minorHAnsi" w:cstheme="minorHAnsi"/>
                <w:sz w:val="20"/>
                <w:szCs w:val="20"/>
              </w:rPr>
              <w:t>Renegotiate additional pool space over a term or plan for a suspended time table</w:t>
            </w:r>
            <w:r w:rsidR="004C4AEE">
              <w:rPr>
                <w:rFonts w:asciiTheme="minorHAnsi" w:hAnsiTheme="minorHAnsi" w:cstheme="minorHAnsi"/>
                <w:sz w:val="20"/>
                <w:szCs w:val="20"/>
              </w:rPr>
              <w:t xml:space="preserve"> </w:t>
            </w:r>
            <w:r w:rsidRPr="00027A3C">
              <w:rPr>
                <w:rFonts w:asciiTheme="minorHAnsi" w:hAnsiTheme="minorHAnsi" w:cstheme="minorHAnsi"/>
                <w:sz w:val="20"/>
                <w:szCs w:val="20"/>
              </w:rPr>
              <w:t>for a 5 day swim</w:t>
            </w:r>
            <w:r w:rsidR="008201A1">
              <w:rPr>
                <w:rFonts w:asciiTheme="minorHAnsi" w:hAnsiTheme="minorHAnsi" w:cstheme="minorHAnsi"/>
                <w:sz w:val="20"/>
                <w:szCs w:val="20"/>
              </w:rPr>
              <w:t>ming focus in the summer term 19</w:t>
            </w:r>
            <w:r w:rsidRPr="00027A3C">
              <w:rPr>
                <w:rFonts w:asciiTheme="minorHAnsi" w:hAnsiTheme="minorHAnsi" w:cstheme="minorHAnsi"/>
                <w:sz w:val="20"/>
                <w:szCs w:val="20"/>
              </w:rPr>
              <w:t>.</w:t>
            </w:r>
          </w:p>
          <w:p w:rsidR="00B56BA1" w:rsidRPr="00027A3C" w:rsidRDefault="00B56BA1" w:rsidP="00B56BA1">
            <w:pPr>
              <w:pStyle w:val="TableParagraph"/>
              <w:numPr>
                <w:ilvl w:val="0"/>
                <w:numId w:val="6"/>
              </w:numPr>
              <w:rPr>
                <w:rFonts w:asciiTheme="minorHAnsi" w:hAnsiTheme="minorHAnsi" w:cstheme="minorHAnsi"/>
                <w:sz w:val="20"/>
                <w:szCs w:val="20"/>
              </w:rPr>
            </w:pPr>
            <w:r w:rsidRPr="00027A3C">
              <w:rPr>
                <w:rFonts w:asciiTheme="minorHAnsi" w:hAnsiTheme="minorHAnsi" w:cstheme="minorHAnsi"/>
                <w:sz w:val="20"/>
                <w:szCs w:val="20"/>
              </w:rPr>
              <w:t>To secure additional travel arrangements to facilitate this</w:t>
            </w:r>
          </w:p>
          <w:p w:rsidR="00177FC5" w:rsidRPr="00027A3C" w:rsidRDefault="00177FC5" w:rsidP="00B56BA1">
            <w:pPr>
              <w:pStyle w:val="TableParagraph"/>
              <w:numPr>
                <w:ilvl w:val="0"/>
                <w:numId w:val="6"/>
              </w:numPr>
              <w:rPr>
                <w:rFonts w:asciiTheme="minorHAnsi" w:hAnsiTheme="minorHAnsi" w:cstheme="minorHAnsi"/>
                <w:sz w:val="20"/>
                <w:szCs w:val="20"/>
              </w:rPr>
            </w:pPr>
            <w:r w:rsidRPr="00027A3C">
              <w:rPr>
                <w:rFonts w:asciiTheme="minorHAnsi" w:hAnsiTheme="minorHAnsi" w:cstheme="minorHAnsi"/>
                <w:sz w:val="20"/>
                <w:szCs w:val="20"/>
              </w:rPr>
              <w:t>To employ a fully qualified coach to facilitate swimming expectations</w:t>
            </w:r>
          </w:p>
        </w:tc>
        <w:tc>
          <w:tcPr>
            <w:tcW w:w="1663" w:type="dxa"/>
          </w:tcPr>
          <w:p w:rsidR="00C2051F" w:rsidRPr="00391C80" w:rsidRDefault="00177FC5" w:rsidP="00D11688">
            <w:pPr>
              <w:pStyle w:val="TableParagraph"/>
              <w:rPr>
                <w:rFonts w:asciiTheme="minorHAnsi" w:hAnsiTheme="minorHAnsi" w:cstheme="minorHAnsi"/>
                <w:sz w:val="20"/>
                <w:szCs w:val="20"/>
              </w:rPr>
            </w:pPr>
            <w:r w:rsidRPr="00391C80">
              <w:rPr>
                <w:rFonts w:asciiTheme="minorHAnsi" w:hAnsiTheme="minorHAnsi" w:cstheme="minorHAnsi"/>
                <w:sz w:val="20"/>
                <w:szCs w:val="20"/>
              </w:rPr>
              <w:t>£</w:t>
            </w:r>
            <w:r w:rsidR="00526AEC" w:rsidRPr="00391C80">
              <w:rPr>
                <w:rFonts w:asciiTheme="minorHAnsi" w:hAnsiTheme="minorHAnsi" w:cstheme="minorHAnsi"/>
                <w:sz w:val="20"/>
                <w:szCs w:val="20"/>
              </w:rPr>
              <w:t>1500</w:t>
            </w:r>
          </w:p>
          <w:p w:rsidR="00177FC5" w:rsidRPr="00391C80" w:rsidRDefault="00177FC5" w:rsidP="00D11688">
            <w:pPr>
              <w:pStyle w:val="TableParagraph"/>
              <w:rPr>
                <w:rFonts w:asciiTheme="minorHAnsi" w:hAnsiTheme="minorHAnsi" w:cstheme="minorHAnsi"/>
                <w:sz w:val="20"/>
                <w:szCs w:val="20"/>
              </w:rPr>
            </w:pPr>
          </w:p>
          <w:p w:rsidR="00177FC5" w:rsidRPr="00391C80" w:rsidRDefault="00177FC5" w:rsidP="00D11688">
            <w:pPr>
              <w:pStyle w:val="TableParagraph"/>
              <w:rPr>
                <w:rFonts w:asciiTheme="minorHAnsi" w:hAnsiTheme="minorHAnsi" w:cstheme="minorHAnsi"/>
                <w:sz w:val="20"/>
                <w:szCs w:val="20"/>
              </w:rPr>
            </w:pPr>
          </w:p>
          <w:p w:rsidR="00177FC5" w:rsidRPr="00391C80" w:rsidRDefault="00177FC5" w:rsidP="00D11688">
            <w:pPr>
              <w:pStyle w:val="TableParagraph"/>
              <w:rPr>
                <w:rFonts w:asciiTheme="minorHAnsi" w:hAnsiTheme="minorHAnsi" w:cstheme="minorHAnsi"/>
                <w:sz w:val="20"/>
                <w:szCs w:val="20"/>
              </w:rPr>
            </w:pPr>
          </w:p>
          <w:p w:rsidR="00177FC5" w:rsidRPr="00391C80" w:rsidRDefault="00177FC5" w:rsidP="00D11688">
            <w:pPr>
              <w:pStyle w:val="TableParagraph"/>
              <w:rPr>
                <w:rFonts w:asciiTheme="minorHAnsi" w:hAnsiTheme="minorHAnsi" w:cstheme="minorHAnsi"/>
                <w:sz w:val="20"/>
                <w:szCs w:val="20"/>
              </w:rPr>
            </w:pPr>
          </w:p>
          <w:p w:rsidR="00177FC5" w:rsidRPr="00391C80" w:rsidRDefault="00177FC5" w:rsidP="00D11688">
            <w:pPr>
              <w:pStyle w:val="TableParagraph"/>
              <w:rPr>
                <w:rFonts w:asciiTheme="minorHAnsi" w:hAnsiTheme="minorHAnsi" w:cstheme="minorHAnsi"/>
                <w:sz w:val="20"/>
                <w:szCs w:val="20"/>
              </w:rPr>
            </w:pPr>
            <w:r w:rsidRPr="00391C80">
              <w:rPr>
                <w:rFonts w:asciiTheme="minorHAnsi" w:hAnsiTheme="minorHAnsi" w:cstheme="minorHAnsi"/>
                <w:sz w:val="20"/>
                <w:szCs w:val="20"/>
              </w:rPr>
              <w:t>£1000</w:t>
            </w:r>
          </w:p>
          <w:p w:rsidR="00177FC5" w:rsidRPr="00391C80" w:rsidRDefault="00177FC5" w:rsidP="00D11688">
            <w:pPr>
              <w:pStyle w:val="TableParagraph"/>
              <w:rPr>
                <w:rFonts w:asciiTheme="minorHAnsi" w:hAnsiTheme="minorHAnsi" w:cstheme="minorHAnsi"/>
                <w:sz w:val="20"/>
                <w:szCs w:val="20"/>
              </w:rPr>
            </w:pPr>
          </w:p>
          <w:p w:rsidR="00177FC5" w:rsidRPr="00391C80" w:rsidRDefault="00177FC5" w:rsidP="00CC7BA7">
            <w:pPr>
              <w:pStyle w:val="TableParagraph"/>
              <w:rPr>
                <w:rFonts w:asciiTheme="minorHAnsi" w:hAnsiTheme="minorHAnsi" w:cstheme="minorHAnsi"/>
                <w:sz w:val="20"/>
                <w:szCs w:val="20"/>
              </w:rPr>
            </w:pPr>
          </w:p>
        </w:tc>
        <w:tc>
          <w:tcPr>
            <w:tcW w:w="3423" w:type="dxa"/>
          </w:tcPr>
          <w:p w:rsidR="004C4AEE" w:rsidRPr="00391C80" w:rsidRDefault="004C4AEE" w:rsidP="00D11688">
            <w:pPr>
              <w:pStyle w:val="TableParagraph"/>
              <w:rPr>
                <w:rFonts w:asciiTheme="minorHAnsi" w:hAnsiTheme="minorHAnsi" w:cstheme="minorHAnsi"/>
                <w:sz w:val="20"/>
                <w:szCs w:val="20"/>
              </w:rPr>
            </w:pPr>
            <w:r w:rsidRPr="00391C80">
              <w:rPr>
                <w:rFonts w:asciiTheme="minorHAnsi" w:hAnsiTheme="minorHAnsi" w:cstheme="minorHAnsi"/>
                <w:sz w:val="20"/>
                <w:szCs w:val="20"/>
              </w:rPr>
              <w:t>In 2017 18 we found that , by the end of the Summer 2018:</w:t>
            </w:r>
          </w:p>
          <w:p w:rsidR="00C2051F" w:rsidRPr="00391C80" w:rsidRDefault="0067285D" w:rsidP="00D11688">
            <w:pPr>
              <w:pStyle w:val="TableParagraph"/>
              <w:rPr>
                <w:rFonts w:asciiTheme="minorHAnsi" w:hAnsiTheme="minorHAnsi" w:cstheme="minorHAnsi"/>
                <w:sz w:val="20"/>
                <w:szCs w:val="20"/>
              </w:rPr>
            </w:pPr>
            <w:r w:rsidRPr="00391C80">
              <w:rPr>
                <w:rFonts w:asciiTheme="minorHAnsi" w:hAnsiTheme="minorHAnsi" w:cstheme="minorHAnsi"/>
                <w:sz w:val="20"/>
                <w:szCs w:val="20"/>
              </w:rPr>
              <w:t>87%</w:t>
            </w:r>
            <w:r w:rsidR="00593915" w:rsidRPr="00391C80">
              <w:rPr>
                <w:rFonts w:asciiTheme="minorHAnsi" w:hAnsiTheme="minorHAnsi" w:cstheme="minorHAnsi"/>
                <w:sz w:val="20"/>
                <w:szCs w:val="20"/>
              </w:rPr>
              <w:t xml:space="preserve"> Y4 swimmers </w:t>
            </w:r>
            <w:r w:rsidR="004C4AEE" w:rsidRPr="00391C80">
              <w:rPr>
                <w:rFonts w:asciiTheme="minorHAnsi" w:hAnsiTheme="minorHAnsi" w:cstheme="minorHAnsi"/>
                <w:sz w:val="20"/>
                <w:szCs w:val="20"/>
              </w:rPr>
              <w:t xml:space="preserve">could </w:t>
            </w:r>
            <w:r w:rsidR="00593915" w:rsidRPr="00391C80">
              <w:rPr>
                <w:rFonts w:asciiTheme="minorHAnsi" w:hAnsiTheme="minorHAnsi" w:cstheme="minorHAnsi"/>
                <w:sz w:val="20"/>
                <w:szCs w:val="20"/>
              </w:rPr>
              <w:t>swim25m using differing strokes</w:t>
            </w:r>
          </w:p>
          <w:p w:rsidR="00593915" w:rsidRPr="00391C80" w:rsidRDefault="0067285D" w:rsidP="00D11688">
            <w:pPr>
              <w:pStyle w:val="TableParagraph"/>
              <w:rPr>
                <w:rFonts w:asciiTheme="minorHAnsi" w:hAnsiTheme="minorHAnsi" w:cstheme="minorHAnsi"/>
                <w:sz w:val="20"/>
                <w:szCs w:val="20"/>
              </w:rPr>
            </w:pPr>
            <w:r w:rsidRPr="00391C80">
              <w:rPr>
                <w:rFonts w:asciiTheme="minorHAnsi" w:hAnsiTheme="minorHAnsi" w:cstheme="minorHAnsi"/>
                <w:sz w:val="20"/>
                <w:szCs w:val="20"/>
              </w:rPr>
              <w:t>4 children</w:t>
            </w:r>
            <w:r w:rsidR="00593915" w:rsidRPr="00391C80">
              <w:rPr>
                <w:rFonts w:asciiTheme="minorHAnsi" w:hAnsiTheme="minorHAnsi" w:cstheme="minorHAnsi"/>
                <w:sz w:val="20"/>
                <w:szCs w:val="20"/>
              </w:rPr>
              <w:t xml:space="preserve"> made at least 5m improvement</w:t>
            </w:r>
          </w:p>
          <w:p w:rsidR="00593915" w:rsidRPr="00391C80" w:rsidRDefault="00EC71D6" w:rsidP="00D11688">
            <w:pPr>
              <w:pStyle w:val="TableParagraph"/>
              <w:rPr>
                <w:rFonts w:asciiTheme="minorHAnsi" w:hAnsiTheme="minorHAnsi" w:cstheme="minorHAnsi"/>
                <w:sz w:val="20"/>
                <w:szCs w:val="20"/>
              </w:rPr>
            </w:pPr>
            <w:r w:rsidRPr="00391C80">
              <w:rPr>
                <w:rFonts w:asciiTheme="minorHAnsi" w:hAnsiTheme="minorHAnsi" w:cstheme="minorHAnsi"/>
                <w:sz w:val="20"/>
                <w:szCs w:val="20"/>
              </w:rPr>
              <w:t>67%</w:t>
            </w:r>
            <w:r w:rsidR="004C4AEE" w:rsidRPr="00391C80">
              <w:rPr>
                <w:rFonts w:asciiTheme="minorHAnsi" w:hAnsiTheme="minorHAnsi" w:cstheme="minorHAnsi"/>
                <w:sz w:val="20"/>
                <w:szCs w:val="20"/>
              </w:rPr>
              <w:t xml:space="preserve"> Y5 swimmers could</w:t>
            </w:r>
            <w:r w:rsidR="00593915" w:rsidRPr="00391C80">
              <w:rPr>
                <w:rFonts w:asciiTheme="minorHAnsi" w:hAnsiTheme="minorHAnsi" w:cstheme="minorHAnsi"/>
                <w:sz w:val="20"/>
                <w:szCs w:val="20"/>
              </w:rPr>
              <w:t xml:space="preserve"> now swim 25m or more (from </w:t>
            </w:r>
            <w:r w:rsidRPr="00391C80">
              <w:rPr>
                <w:rFonts w:asciiTheme="minorHAnsi" w:hAnsiTheme="minorHAnsi" w:cstheme="minorHAnsi"/>
                <w:sz w:val="20"/>
                <w:szCs w:val="20"/>
              </w:rPr>
              <w:t>53%</w:t>
            </w:r>
            <w:r w:rsidR="00593915" w:rsidRPr="00391C80">
              <w:rPr>
                <w:rFonts w:asciiTheme="minorHAnsi" w:hAnsiTheme="minorHAnsi" w:cstheme="minorHAnsi"/>
                <w:sz w:val="20"/>
                <w:szCs w:val="20"/>
              </w:rPr>
              <w:t xml:space="preserve"> in 2016/17)</w:t>
            </w:r>
          </w:p>
          <w:p w:rsidR="00593915" w:rsidRPr="00391C80" w:rsidRDefault="00EC71D6" w:rsidP="00D11688">
            <w:pPr>
              <w:pStyle w:val="TableParagraph"/>
              <w:rPr>
                <w:rFonts w:asciiTheme="minorHAnsi" w:hAnsiTheme="minorHAnsi" w:cstheme="minorHAnsi"/>
                <w:sz w:val="20"/>
                <w:szCs w:val="20"/>
              </w:rPr>
            </w:pPr>
            <w:r w:rsidRPr="00391C80">
              <w:rPr>
                <w:rFonts w:asciiTheme="minorHAnsi" w:hAnsiTheme="minorHAnsi" w:cstheme="minorHAnsi"/>
                <w:sz w:val="20"/>
                <w:szCs w:val="20"/>
              </w:rPr>
              <w:t>33%</w:t>
            </w:r>
            <w:r w:rsidR="00593915" w:rsidRPr="00391C80">
              <w:rPr>
                <w:rFonts w:asciiTheme="minorHAnsi" w:hAnsiTheme="minorHAnsi" w:cstheme="minorHAnsi"/>
                <w:sz w:val="20"/>
                <w:szCs w:val="20"/>
              </w:rPr>
              <w:t xml:space="preserve"> Y5 swimmers moved </w:t>
            </w:r>
            <w:r w:rsidR="00982D54" w:rsidRPr="00391C80">
              <w:rPr>
                <w:rFonts w:asciiTheme="minorHAnsi" w:hAnsiTheme="minorHAnsi" w:cstheme="minorHAnsi"/>
                <w:sz w:val="20"/>
                <w:szCs w:val="20"/>
              </w:rPr>
              <w:t>nearer to Government 25m expectation</w:t>
            </w:r>
          </w:p>
          <w:p w:rsidR="00982D54" w:rsidRPr="00391C80" w:rsidRDefault="00EC71D6" w:rsidP="00D11688">
            <w:pPr>
              <w:pStyle w:val="TableParagraph"/>
              <w:rPr>
                <w:rFonts w:asciiTheme="minorHAnsi" w:hAnsiTheme="minorHAnsi" w:cstheme="minorHAnsi"/>
                <w:sz w:val="20"/>
                <w:szCs w:val="20"/>
              </w:rPr>
            </w:pPr>
            <w:r w:rsidRPr="00391C80">
              <w:rPr>
                <w:rFonts w:asciiTheme="minorHAnsi" w:hAnsiTheme="minorHAnsi" w:cstheme="minorHAnsi"/>
                <w:sz w:val="20"/>
                <w:szCs w:val="20"/>
              </w:rPr>
              <w:t>80%</w:t>
            </w:r>
            <w:r w:rsidR="00982D54" w:rsidRPr="00391C80">
              <w:rPr>
                <w:rFonts w:asciiTheme="minorHAnsi" w:hAnsiTheme="minorHAnsi" w:cstheme="minorHAnsi"/>
                <w:sz w:val="20"/>
                <w:szCs w:val="20"/>
              </w:rPr>
              <w:t xml:space="preserve"> Y6 pupils can, by the year end, swim 25m using differing strokes and show water safety.</w:t>
            </w:r>
          </w:p>
        </w:tc>
        <w:tc>
          <w:tcPr>
            <w:tcW w:w="3076" w:type="dxa"/>
          </w:tcPr>
          <w:p w:rsidR="00C2051F" w:rsidRPr="00027A3C" w:rsidRDefault="00982D54" w:rsidP="00D11688">
            <w:pPr>
              <w:pStyle w:val="TableParagraph"/>
              <w:rPr>
                <w:rFonts w:asciiTheme="minorHAnsi" w:hAnsiTheme="minorHAnsi" w:cstheme="minorHAnsi"/>
                <w:sz w:val="20"/>
                <w:szCs w:val="20"/>
              </w:rPr>
            </w:pPr>
            <w:r w:rsidRPr="00027A3C">
              <w:rPr>
                <w:rFonts w:asciiTheme="minorHAnsi" w:hAnsiTheme="minorHAnsi" w:cstheme="minorHAnsi"/>
                <w:sz w:val="20"/>
                <w:szCs w:val="20"/>
              </w:rPr>
              <w:t>Governors to consider how to maintain this if the Sports grant ceases?</w:t>
            </w:r>
          </w:p>
        </w:tc>
      </w:tr>
    </w:tbl>
    <w:p w:rsidR="00C66DF9" w:rsidRDefault="00C66DF9"/>
    <w:sectPr w:rsidR="00C66DF9" w:rsidSect="00E312BF">
      <w:pgSz w:w="16840" w:h="11910" w:orient="landscape"/>
      <w:pgMar w:top="720" w:right="600" w:bottom="580" w:left="620" w:header="0" w:footer="3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89F" w:rsidRDefault="001A489F">
      <w:r>
        <w:separator/>
      </w:r>
    </w:p>
  </w:endnote>
  <w:endnote w:type="continuationSeparator" w:id="0">
    <w:p w:rsidR="001A489F" w:rsidRDefault="001A48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E98" w:rsidRDefault="003E7E98" w:rsidP="003E7E98">
    <w:pPr>
      <w:pStyle w:val="BodyText"/>
      <w:spacing w:line="14" w:lineRule="auto"/>
      <w:rPr>
        <w:sz w:val="20"/>
      </w:rPr>
    </w:pPr>
  </w:p>
  <w:p w:rsidR="00C2051F" w:rsidRPr="003E7E98" w:rsidRDefault="00C2051F" w:rsidP="003E7E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051F" w:rsidRDefault="00C2051F">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89F" w:rsidRDefault="001A489F">
      <w:r>
        <w:separator/>
      </w:r>
    </w:p>
  </w:footnote>
  <w:footnote w:type="continuationSeparator" w:id="0">
    <w:p w:rsidR="001A489F" w:rsidRDefault="001A48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524" w:rsidRDefault="00231524">
    <w:pPr>
      <w:pStyle w:val="Header"/>
    </w:pPr>
  </w:p>
  <w:p w:rsidR="00231524" w:rsidRPr="00231524" w:rsidRDefault="00231524" w:rsidP="00231524">
    <w:pPr>
      <w:pStyle w:val="Header"/>
      <w:jc w:val="center"/>
      <w:rPr>
        <w:b/>
        <w:i/>
        <w:sz w:val="24"/>
        <w:u w:val="single"/>
      </w:rPr>
    </w:pPr>
    <w:r w:rsidRPr="00231524">
      <w:rPr>
        <w:b/>
        <w:i/>
        <w:sz w:val="24"/>
        <w:u w:val="single"/>
      </w:rPr>
      <w:t>SMA SPORTS PREMIUM GRANT SPENDING PLAN 2018/19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306CDB"/>
    <w:multiLevelType w:val="hybridMultilevel"/>
    <w:tmpl w:val="79567774"/>
    <w:lvl w:ilvl="0" w:tplc="57C4632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6A7D23"/>
    <w:multiLevelType w:val="hybridMultilevel"/>
    <w:tmpl w:val="1A7AF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3E9175C0"/>
    <w:multiLevelType w:val="hybridMultilevel"/>
    <w:tmpl w:val="A4549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46D06714"/>
    <w:multiLevelType w:val="hybridMultilevel"/>
    <w:tmpl w:val="81B0BA1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4">
    <w:nsid w:val="5DD57C5C"/>
    <w:multiLevelType w:val="hybridMultilevel"/>
    <w:tmpl w:val="A8182E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E4B7BF7"/>
    <w:multiLevelType w:val="hybridMultilevel"/>
    <w:tmpl w:val="F89864AC"/>
    <w:lvl w:ilvl="0" w:tplc="846EF3BA">
      <w:numFmt w:val="bullet"/>
      <w:lvlText w:val="•"/>
      <w:lvlJc w:val="left"/>
      <w:pPr>
        <w:ind w:left="460" w:hanging="360"/>
      </w:pPr>
      <w:rPr>
        <w:rFonts w:ascii="Calibri" w:eastAsia="Calibri" w:hAnsi="Calibri" w:cs="Calibri" w:hint="default"/>
        <w:color w:val="231F20"/>
        <w:spacing w:val="-6"/>
        <w:w w:val="97"/>
        <w:sz w:val="24"/>
        <w:szCs w:val="24"/>
      </w:rPr>
    </w:lvl>
    <w:lvl w:ilvl="1" w:tplc="B5B8DF7E">
      <w:numFmt w:val="bullet"/>
      <w:lvlText w:val="•"/>
      <w:lvlJc w:val="left"/>
      <w:pPr>
        <w:ind w:left="1961" w:hanging="360"/>
      </w:pPr>
      <w:rPr>
        <w:rFonts w:hint="default"/>
      </w:rPr>
    </w:lvl>
    <w:lvl w:ilvl="2" w:tplc="9152A3C4">
      <w:numFmt w:val="bullet"/>
      <w:lvlText w:val="•"/>
      <w:lvlJc w:val="left"/>
      <w:pPr>
        <w:ind w:left="3463" w:hanging="360"/>
      </w:pPr>
      <w:rPr>
        <w:rFonts w:hint="default"/>
      </w:rPr>
    </w:lvl>
    <w:lvl w:ilvl="3" w:tplc="18EC56EC">
      <w:numFmt w:val="bullet"/>
      <w:lvlText w:val="•"/>
      <w:lvlJc w:val="left"/>
      <w:pPr>
        <w:ind w:left="4965" w:hanging="360"/>
      </w:pPr>
      <w:rPr>
        <w:rFonts w:hint="default"/>
      </w:rPr>
    </w:lvl>
    <w:lvl w:ilvl="4" w:tplc="2A3ED0F2">
      <w:numFmt w:val="bullet"/>
      <w:lvlText w:val="•"/>
      <w:lvlJc w:val="left"/>
      <w:pPr>
        <w:ind w:left="6467" w:hanging="360"/>
      </w:pPr>
      <w:rPr>
        <w:rFonts w:hint="default"/>
      </w:rPr>
    </w:lvl>
    <w:lvl w:ilvl="5" w:tplc="6DF26896">
      <w:numFmt w:val="bullet"/>
      <w:lvlText w:val="•"/>
      <w:lvlJc w:val="left"/>
      <w:pPr>
        <w:ind w:left="7968" w:hanging="360"/>
      </w:pPr>
      <w:rPr>
        <w:rFonts w:hint="default"/>
      </w:rPr>
    </w:lvl>
    <w:lvl w:ilvl="6" w:tplc="A724920C">
      <w:numFmt w:val="bullet"/>
      <w:lvlText w:val="•"/>
      <w:lvlJc w:val="left"/>
      <w:pPr>
        <w:ind w:left="9470" w:hanging="360"/>
      </w:pPr>
      <w:rPr>
        <w:rFonts w:hint="default"/>
      </w:rPr>
    </w:lvl>
    <w:lvl w:ilvl="7" w:tplc="704474F2">
      <w:numFmt w:val="bullet"/>
      <w:lvlText w:val="•"/>
      <w:lvlJc w:val="left"/>
      <w:pPr>
        <w:ind w:left="10972" w:hanging="360"/>
      </w:pPr>
      <w:rPr>
        <w:rFonts w:hint="default"/>
      </w:rPr>
    </w:lvl>
    <w:lvl w:ilvl="8" w:tplc="C6AAFA48">
      <w:numFmt w:val="bullet"/>
      <w:lvlText w:val="•"/>
      <w:lvlJc w:val="left"/>
      <w:pPr>
        <w:ind w:left="12474" w:hanging="360"/>
      </w:pPr>
      <w:rPr>
        <w:rFonts w:hint="default"/>
      </w:rPr>
    </w:lvl>
  </w:abstractNum>
  <w:abstractNum w:abstractNumId="6">
    <w:nsid w:val="795467AE"/>
    <w:multiLevelType w:val="hybridMultilevel"/>
    <w:tmpl w:val="B7BE6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lTrailSpace/>
  </w:compat>
  <w:rsids>
    <w:rsidRoot w:val="00C7240A"/>
    <w:rsid w:val="00027A3C"/>
    <w:rsid w:val="00035F40"/>
    <w:rsid w:val="00046B42"/>
    <w:rsid w:val="00054CA0"/>
    <w:rsid w:val="00057695"/>
    <w:rsid w:val="000A6F92"/>
    <w:rsid w:val="000A7618"/>
    <w:rsid w:val="000E60CC"/>
    <w:rsid w:val="00177FC5"/>
    <w:rsid w:val="001A489F"/>
    <w:rsid w:val="001F0C5C"/>
    <w:rsid w:val="001F4450"/>
    <w:rsid w:val="001F4717"/>
    <w:rsid w:val="002006C4"/>
    <w:rsid w:val="00213832"/>
    <w:rsid w:val="00231524"/>
    <w:rsid w:val="00251BFF"/>
    <w:rsid w:val="002D6EC5"/>
    <w:rsid w:val="002E7457"/>
    <w:rsid w:val="003074D1"/>
    <w:rsid w:val="00367CFE"/>
    <w:rsid w:val="0039007D"/>
    <w:rsid w:val="00391C80"/>
    <w:rsid w:val="003E255F"/>
    <w:rsid w:val="003E7E98"/>
    <w:rsid w:val="004065E6"/>
    <w:rsid w:val="00420C71"/>
    <w:rsid w:val="00422D5D"/>
    <w:rsid w:val="00434D0D"/>
    <w:rsid w:val="004A50B7"/>
    <w:rsid w:val="004C4AEE"/>
    <w:rsid w:val="005252DD"/>
    <w:rsid w:val="00526AEC"/>
    <w:rsid w:val="00527180"/>
    <w:rsid w:val="005623F1"/>
    <w:rsid w:val="0057279C"/>
    <w:rsid w:val="0059131E"/>
    <w:rsid w:val="00593915"/>
    <w:rsid w:val="005A3B87"/>
    <w:rsid w:val="005C5B96"/>
    <w:rsid w:val="005C7463"/>
    <w:rsid w:val="005E16CE"/>
    <w:rsid w:val="00633D91"/>
    <w:rsid w:val="00634C1B"/>
    <w:rsid w:val="00640E0E"/>
    <w:rsid w:val="006551BB"/>
    <w:rsid w:val="0067285D"/>
    <w:rsid w:val="006D6C4D"/>
    <w:rsid w:val="006E149E"/>
    <w:rsid w:val="00750D9E"/>
    <w:rsid w:val="00777FEC"/>
    <w:rsid w:val="007A24F4"/>
    <w:rsid w:val="008201A1"/>
    <w:rsid w:val="00862A05"/>
    <w:rsid w:val="00876A5F"/>
    <w:rsid w:val="008B754E"/>
    <w:rsid w:val="008F1F22"/>
    <w:rsid w:val="00962DBA"/>
    <w:rsid w:val="0096474D"/>
    <w:rsid w:val="00982D54"/>
    <w:rsid w:val="00984C28"/>
    <w:rsid w:val="009931F6"/>
    <w:rsid w:val="00A32B25"/>
    <w:rsid w:val="00A45499"/>
    <w:rsid w:val="00A870D5"/>
    <w:rsid w:val="00AA7328"/>
    <w:rsid w:val="00B0082B"/>
    <w:rsid w:val="00B12A4F"/>
    <w:rsid w:val="00B54A99"/>
    <w:rsid w:val="00B56BA1"/>
    <w:rsid w:val="00BD62D1"/>
    <w:rsid w:val="00BF21BD"/>
    <w:rsid w:val="00C2051F"/>
    <w:rsid w:val="00C2735E"/>
    <w:rsid w:val="00C66DF9"/>
    <w:rsid w:val="00C7240A"/>
    <w:rsid w:val="00C80665"/>
    <w:rsid w:val="00C91434"/>
    <w:rsid w:val="00CA1449"/>
    <w:rsid w:val="00CC7BA7"/>
    <w:rsid w:val="00D30515"/>
    <w:rsid w:val="00D5661A"/>
    <w:rsid w:val="00D84E38"/>
    <w:rsid w:val="00D95155"/>
    <w:rsid w:val="00DA30EE"/>
    <w:rsid w:val="00DC3978"/>
    <w:rsid w:val="00DC3F7C"/>
    <w:rsid w:val="00DF3D62"/>
    <w:rsid w:val="00E312BF"/>
    <w:rsid w:val="00E46FE6"/>
    <w:rsid w:val="00EC71D6"/>
    <w:rsid w:val="00EC7B5C"/>
    <w:rsid w:val="00F10FBA"/>
    <w:rsid w:val="00F32CB3"/>
    <w:rsid w:val="00F96EE6"/>
    <w:rsid w:val="00FB63E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312BF"/>
    <w:rPr>
      <w:rFonts w:ascii="Calibri" w:eastAsia="Calibri" w:hAnsi="Calibri" w:cs="Calibri"/>
    </w:rPr>
  </w:style>
  <w:style w:type="paragraph" w:styleId="Heading1">
    <w:name w:val="heading 1"/>
    <w:basedOn w:val="Normal"/>
    <w:uiPriority w:val="1"/>
    <w:qFormat/>
    <w:rsid w:val="00E312BF"/>
    <w:pPr>
      <w:spacing w:before="123"/>
      <w:ind w:right="117"/>
      <w:jc w:val="right"/>
      <w:outlineLvl w:val="0"/>
    </w:pPr>
    <w:rPr>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312BF"/>
    <w:rPr>
      <w:sz w:val="24"/>
      <w:szCs w:val="24"/>
    </w:rPr>
  </w:style>
  <w:style w:type="paragraph" w:styleId="ListParagraph">
    <w:name w:val="List Paragraph"/>
    <w:basedOn w:val="Normal"/>
    <w:uiPriority w:val="1"/>
    <w:qFormat/>
    <w:rsid w:val="00E312BF"/>
    <w:pPr>
      <w:ind w:left="460" w:hanging="360"/>
    </w:pPr>
  </w:style>
  <w:style w:type="paragraph" w:customStyle="1" w:styleId="TableParagraph">
    <w:name w:val="Table Paragraph"/>
    <w:basedOn w:val="Normal"/>
    <w:uiPriority w:val="1"/>
    <w:qFormat/>
    <w:rsid w:val="00E312BF"/>
  </w:style>
  <w:style w:type="paragraph" w:styleId="Header">
    <w:name w:val="header"/>
    <w:basedOn w:val="Normal"/>
    <w:link w:val="HeaderChar"/>
    <w:uiPriority w:val="99"/>
    <w:unhideWhenUsed/>
    <w:rsid w:val="00A32B25"/>
    <w:pPr>
      <w:tabs>
        <w:tab w:val="center" w:pos="4513"/>
        <w:tab w:val="right" w:pos="9026"/>
      </w:tabs>
    </w:pPr>
  </w:style>
  <w:style w:type="character" w:customStyle="1" w:styleId="HeaderChar">
    <w:name w:val="Header Char"/>
    <w:basedOn w:val="DefaultParagraphFont"/>
    <w:link w:val="Header"/>
    <w:uiPriority w:val="99"/>
    <w:rsid w:val="00A32B25"/>
    <w:rPr>
      <w:rFonts w:ascii="Calibri" w:eastAsia="Calibri" w:hAnsi="Calibri" w:cs="Calibri"/>
    </w:rPr>
  </w:style>
  <w:style w:type="paragraph" w:styleId="Footer">
    <w:name w:val="footer"/>
    <w:basedOn w:val="Normal"/>
    <w:link w:val="FooterChar"/>
    <w:uiPriority w:val="99"/>
    <w:unhideWhenUsed/>
    <w:rsid w:val="00A32B25"/>
    <w:pPr>
      <w:tabs>
        <w:tab w:val="center" w:pos="4513"/>
        <w:tab w:val="right" w:pos="9026"/>
      </w:tabs>
    </w:pPr>
  </w:style>
  <w:style w:type="character" w:customStyle="1" w:styleId="FooterChar">
    <w:name w:val="Footer Char"/>
    <w:basedOn w:val="DefaultParagraphFont"/>
    <w:link w:val="Footer"/>
    <w:uiPriority w:val="99"/>
    <w:rsid w:val="00A32B25"/>
    <w:rPr>
      <w:rFonts w:ascii="Calibri" w:eastAsia="Calibri" w:hAnsi="Calibri" w:cs="Calibri"/>
    </w:rPr>
  </w:style>
  <w:style w:type="character" w:styleId="Hyperlink">
    <w:name w:val="Hyperlink"/>
    <w:basedOn w:val="DefaultParagraphFont"/>
    <w:uiPriority w:val="99"/>
    <w:unhideWhenUsed/>
    <w:rsid w:val="005252DD"/>
    <w:rPr>
      <w:color w:val="0000FF" w:themeColor="hyperlink"/>
      <w:u w:val="single"/>
    </w:rPr>
  </w:style>
  <w:style w:type="character" w:styleId="FollowedHyperlink">
    <w:name w:val="FollowedHyperlink"/>
    <w:basedOn w:val="DefaultParagraphFont"/>
    <w:uiPriority w:val="99"/>
    <w:semiHidden/>
    <w:unhideWhenUsed/>
    <w:rsid w:val="00FB63E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336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8CA80-C378-4D0A-87F9-A1E930849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O'Hara</cp:lastModifiedBy>
  <cp:revision>2</cp:revision>
  <dcterms:created xsi:type="dcterms:W3CDTF">2020-04-09T12:05:00Z</dcterms:created>
  <dcterms:modified xsi:type="dcterms:W3CDTF">2020-04-09T12:05:00Z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2017-10-20T00:00:00Z</vt:filetime>
  </property>
  <property fmtid="{D5CDD505-2E9C-101B-9397-08002B2CF9AE}" pid="3" name="Creator">
    <vt:lpwstr>Adobe InDesign CC 2017 (Windows)</vt:lpwstr>
  </property>
  <property fmtid="{D5CDD505-2E9C-101B-9397-08002B2CF9AE}" pid="4" name="LastSaved">
    <vt:filetime>2017-10-20T00:00:00Z</vt:filetime>
  </property>
</Properties>
</file>